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43418" w14:textId="00024051" w:rsidR="000B0F74" w:rsidRPr="00057D2F" w:rsidRDefault="00057D2F" w:rsidP="004C3054">
      <w:pPr>
        <w:rPr>
          <w:b/>
          <w:bCs/>
          <w:sz w:val="24"/>
          <w:szCs w:val="24"/>
        </w:rPr>
      </w:pPr>
      <w:r w:rsidRPr="00057D2F">
        <w:rPr>
          <w:b/>
          <w:bCs/>
        </w:rPr>
        <w:t xml:space="preserve">Supplementary File </w:t>
      </w:r>
      <w:r w:rsidRPr="00057D2F">
        <w:rPr>
          <w:b/>
          <w:sz w:val="24"/>
          <w:szCs w:val="24"/>
        </w:rPr>
        <w:t xml:space="preserve"> 5:</w:t>
      </w:r>
      <w:r w:rsidR="000B0F74" w:rsidRPr="00057D2F">
        <w:rPr>
          <w:b/>
          <w:sz w:val="24"/>
          <w:szCs w:val="24"/>
        </w:rPr>
        <w:t xml:space="preserve"> </w:t>
      </w:r>
      <w:r w:rsidR="000B0F74" w:rsidRPr="00057D2F">
        <w:rPr>
          <w:b/>
          <w:bCs/>
          <w:sz w:val="24"/>
          <w:szCs w:val="24"/>
        </w:rPr>
        <w:t>WS1c Intervention acceptability interview topic guide</w:t>
      </w:r>
    </w:p>
    <w:p w14:paraId="7027605E" w14:textId="77777777" w:rsidR="004C3054" w:rsidRPr="00BC6336" w:rsidRDefault="004C3054" w:rsidP="00BC6336">
      <w:pPr>
        <w:pStyle w:val="ListParagraph"/>
        <w:numPr>
          <w:ilvl w:val="0"/>
          <w:numId w:val="5"/>
        </w:numPr>
        <w:spacing w:line="360" w:lineRule="auto"/>
        <w:rPr>
          <w:b/>
          <w:sz w:val="24"/>
          <w:szCs w:val="24"/>
        </w:rPr>
      </w:pPr>
      <w:r w:rsidRPr="00BC6336">
        <w:rPr>
          <w:b/>
          <w:sz w:val="24"/>
          <w:szCs w:val="24"/>
        </w:rPr>
        <w:t>Can I firstly ask you how long you have been working at this hospital?</w:t>
      </w:r>
    </w:p>
    <w:p w14:paraId="31A8F7ED" w14:textId="77777777" w:rsidR="004C3054" w:rsidRPr="00BC6336" w:rsidRDefault="004C3054" w:rsidP="00BC6336">
      <w:pPr>
        <w:pStyle w:val="ListParagraph"/>
        <w:numPr>
          <w:ilvl w:val="0"/>
          <w:numId w:val="5"/>
        </w:numPr>
        <w:spacing w:line="360" w:lineRule="auto"/>
        <w:rPr>
          <w:b/>
          <w:sz w:val="24"/>
          <w:szCs w:val="24"/>
        </w:rPr>
      </w:pPr>
      <w:r w:rsidRPr="00BC6336">
        <w:rPr>
          <w:b/>
          <w:sz w:val="24"/>
          <w:szCs w:val="24"/>
        </w:rPr>
        <w:t>And briefly, what is your role in blood transfusion?</w:t>
      </w:r>
    </w:p>
    <w:p w14:paraId="3A3C09A7" w14:textId="77777777" w:rsidR="004C3054" w:rsidRPr="00BC6336" w:rsidRDefault="004C3054" w:rsidP="00BC6336">
      <w:pPr>
        <w:pStyle w:val="ListParagraph"/>
        <w:numPr>
          <w:ilvl w:val="0"/>
          <w:numId w:val="5"/>
        </w:numPr>
        <w:spacing w:line="360" w:lineRule="auto"/>
        <w:rPr>
          <w:b/>
          <w:sz w:val="24"/>
          <w:szCs w:val="24"/>
        </w:rPr>
      </w:pPr>
      <w:r w:rsidRPr="00BC6336">
        <w:rPr>
          <w:b/>
          <w:sz w:val="24"/>
          <w:szCs w:val="24"/>
        </w:rPr>
        <w:t>How often do you make decisions about blood transfusion?</w:t>
      </w:r>
    </w:p>
    <w:p w14:paraId="2C4B1B3E" w14:textId="77777777" w:rsidR="004C3054" w:rsidRPr="00BC6336" w:rsidRDefault="00192367" w:rsidP="00BC6336">
      <w:pPr>
        <w:pStyle w:val="ListParagraph"/>
        <w:numPr>
          <w:ilvl w:val="0"/>
          <w:numId w:val="5"/>
        </w:numPr>
        <w:spacing w:line="360" w:lineRule="auto"/>
        <w:rPr>
          <w:b/>
          <w:sz w:val="24"/>
          <w:szCs w:val="24"/>
        </w:rPr>
      </w:pPr>
      <w:r>
        <w:rPr>
          <w:b/>
          <w:sz w:val="24"/>
          <w:szCs w:val="24"/>
        </w:rPr>
        <w:t xml:space="preserve">Do you have </w:t>
      </w:r>
      <w:r w:rsidR="00A62795" w:rsidRPr="00BC6336">
        <w:rPr>
          <w:b/>
          <w:sz w:val="24"/>
          <w:szCs w:val="24"/>
        </w:rPr>
        <w:t>any</w:t>
      </w:r>
      <w:r>
        <w:rPr>
          <w:b/>
          <w:sz w:val="24"/>
          <w:szCs w:val="24"/>
        </w:rPr>
        <w:t xml:space="preserve"> </w:t>
      </w:r>
      <w:r w:rsidR="004C3054" w:rsidRPr="00BC6336">
        <w:rPr>
          <w:b/>
          <w:sz w:val="24"/>
          <w:szCs w:val="24"/>
        </w:rPr>
        <w:t xml:space="preserve">influence </w:t>
      </w:r>
      <w:r w:rsidR="00A62795" w:rsidRPr="00BC6336">
        <w:rPr>
          <w:b/>
          <w:sz w:val="24"/>
          <w:szCs w:val="24"/>
        </w:rPr>
        <w:t xml:space="preserve">over </w:t>
      </w:r>
      <w:r w:rsidR="004C3054" w:rsidRPr="00BC6336">
        <w:rPr>
          <w:b/>
          <w:sz w:val="24"/>
          <w:szCs w:val="24"/>
        </w:rPr>
        <w:t xml:space="preserve">others’ decisions about transfusion? </w:t>
      </w:r>
    </w:p>
    <w:p w14:paraId="5860EF9D" w14:textId="77777777" w:rsidR="00A62795" w:rsidRPr="00BC6336" w:rsidRDefault="00A62795" w:rsidP="004C3054">
      <w:pPr>
        <w:rPr>
          <w:b/>
          <w:sz w:val="24"/>
          <w:szCs w:val="24"/>
        </w:rPr>
      </w:pPr>
      <w:r w:rsidRPr="00BC6336">
        <w:rPr>
          <w:b/>
          <w:sz w:val="24"/>
          <w:szCs w:val="24"/>
        </w:rPr>
        <w:t>In this interview we will be discussing the recent documents that you may have received related to the national comparative audit 2014 of medical use of blood. We are interested in hearing your views about the feedback and how you found the process</w:t>
      </w:r>
      <w:r w:rsidR="00192367">
        <w:rPr>
          <w:b/>
          <w:sz w:val="24"/>
          <w:szCs w:val="24"/>
        </w:rPr>
        <w:t>.</w:t>
      </w:r>
    </w:p>
    <w:p w14:paraId="19D54EED" w14:textId="77777777" w:rsidR="00BC6336" w:rsidRPr="00192367" w:rsidRDefault="00192367" w:rsidP="00BC6336">
      <w:pPr>
        <w:rPr>
          <w:b/>
        </w:rPr>
      </w:pPr>
      <w:r>
        <w:rPr>
          <w:b/>
        </w:rPr>
        <w:t xml:space="preserve">Here are the four feedback reports and toolkit that were sent to your hospital as part of the Medical Use of Blood 2014 audit. Before we begin, can you tell me which, if any, of these materials you have seen before? </w:t>
      </w:r>
    </w:p>
    <w:p w14:paraId="27419B5D" w14:textId="77777777" w:rsidR="004C3054" w:rsidRPr="004C3054" w:rsidRDefault="004C3054" w:rsidP="004C3054">
      <w:pPr>
        <w:rPr>
          <w:sz w:val="24"/>
          <w:szCs w:val="24"/>
        </w:rPr>
      </w:pPr>
      <w:r w:rsidRPr="004C3054">
        <w:rPr>
          <w:sz w:val="24"/>
          <w:szCs w:val="24"/>
        </w:rPr>
        <w:t xml:space="preserve">Level 1 </w:t>
      </w:r>
      <w:r w:rsidR="00291D2D">
        <w:rPr>
          <w:sz w:val="24"/>
          <w:szCs w:val="24"/>
        </w:rPr>
        <w:fldChar w:fldCharType="begin">
          <w:ffData>
            <w:name w:val="Check1"/>
            <w:enabled/>
            <w:calcOnExit w:val="0"/>
            <w:checkBox>
              <w:sizeAuto/>
              <w:default w:val="0"/>
            </w:checkBox>
          </w:ffData>
        </w:fldChar>
      </w:r>
      <w:bookmarkStart w:id="0" w:name="Check1"/>
      <w:r w:rsidR="00592499">
        <w:rPr>
          <w:sz w:val="24"/>
          <w:szCs w:val="24"/>
        </w:rPr>
        <w:instrText xml:space="preserve"> FORMCHECKBOX </w:instrText>
      </w:r>
      <w:r w:rsidR="00FE2FEE">
        <w:rPr>
          <w:sz w:val="24"/>
          <w:szCs w:val="24"/>
        </w:rPr>
      </w:r>
      <w:r w:rsidR="00FE2FEE">
        <w:rPr>
          <w:sz w:val="24"/>
          <w:szCs w:val="24"/>
        </w:rPr>
        <w:fldChar w:fldCharType="separate"/>
      </w:r>
      <w:r w:rsidR="00291D2D">
        <w:rPr>
          <w:sz w:val="24"/>
          <w:szCs w:val="24"/>
        </w:rPr>
        <w:fldChar w:fldCharType="end"/>
      </w:r>
      <w:bookmarkEnd w:id="0"/>
    </w:p>
    <w:p w14:paraId="1AF1FA48" w14:textId="77777777" w:rsidR="004C3054" w:rsidRPr="004C3054" w:rsidRDefault="004C3054" w:rsidP="004C3054">
      <w:pPr>
        <w:rPr>
          <w:sz w:val="24"/>
          <w:szCs w:val="24"/>
        </w:rPr>
      </w:pPr>
      <w:r w:rsidRPr="004C3054">
        <w:rPr>
          <w:sz w:val="24"/>
          <w:szCs w:val="24"/>
        </w:rPr>
        <w:t>Level 2</w:t>
      </w:r>
      <w:r w:rsidR="00592499">
        <w:rPr>
          <w:sz w:val="24"/>
          <w:szCs w:val="24"/>
        </w:rPr>
        <w:t xml:space="preserve"> </w:t>
      </w:r>
      <w:r w:rsidR="00291D2D">
        <w:rPr>
          <w:sz w:val="24"/>
          <w:szCs w:val="24"/>
        </w:rPr>
        <w:fldChar w:fldCharType="begin">
          <w:ffData>
            <w:name w:val="Check2"/>
            <w:enabled/>
            <w:calcOnExit w:val="0"/>
            <w:checkBox>
              <w:sizeAuto/>
              <w:default w:val="0"/>
            </w:checkBox>
          </w:ffData>
        </w:fldChar>
      </w:r>
      <w:bookmarkStart w:id="1" w:name="Check2"/>
      <w:r w:rsidR="00592499">
        <w:rPr>
          <w:sz w:val="24"/>
          <w:szCs w:val="24"/>
        </w:rPr>
        <w:instrText xml:space="preserve"> FORMCHECKBOX </w:instrText>
      </w:r>
      <w:r w:rsidR="00FE2FEE">
        <w:rPr>
          <w:sz w:val="24"/>
          <w:szCs w:val="24"/>
        </w:rPr>
      </w:r>
      <w:r w:rsidR="00FE2FEE">
        <w:rPr>
          <w:sz w:val="24"/>
          <w:szCs w:val="24"/>
        </w:rPr>
        <w:fldChar w:fldCharType="separate"/>
      </w:r>
      <w:r w:rsidR="00291D2D">
        <w:rPr>
          <w:sz w:val="24"/>
          <w:szCs w:val="24"/>
        </w:rPr>
        <w:fldChar w:fldCharType="end"/>
      </w:r>
      <w:bookmarkEnd w:id="1"/>
    </w:p>
    <w:p w14:paraId="501B582C" w14:textId="77777777" w:rsidR="004C3054" w:rsidRPr="004C3054" w:rsidRDefault="004C3054" w:rsidP="004C3054">
      <w:pPr>
        <w:rPr>
          <w:sz w:val="24"/>
          <w:szCs w:val="24"/>
        </w:rPr>
      </w:pPr>
      <w:r w:rsidRPr="004C3054">
        <w:rPr>
          <w:sz w:val="24"/>
          <w:szCs w:val="24"/>
        </w:rPr>
        <w:t>Level 3</w:t>
      </w:r>
      <w:r w:rsidR="00592499">
        <w:rPr>
          <w:sz w:val="24"/>
          <w:szCs w:val="24"/>
        </w:rPr>
        <w:t xml:space="preserve"> </w:t>
      </w:r>
      <w:r w:rsidR="00291D2D">
        <w:rPr>
          <w:sz w:val="24"/>
          <w:szCs w:val="24"/>
        </w:rPr>
        <w:fldChar w:fldCharType="begin">
          <w:ffData>
            <w:name w:val="Check3"/>
            <w:enabled/>
            <w:calcOnExit w:val="0"/>
            <w:checkBox>
              <w:sizeAuto/>
              <w:default w:val="0"/>
            </w:checkBox>
          </w:ffData>
        </w:fldChar>
      </w:r>
      <w:bookmarkStart w:id="2" w:name="Check3"/>
      <w:r w:rsidR="00592499">
        <w:rPr>
          <w:sz w:val="24"/>
          <w:szCs w:val="24"/>
        </w:rPr>
        <w:instrText xml:space="preserve"> FORMCHECKBOX </w:instrText>
      </w:r>
      <w:r w:rsidR="00FE2FEE">
        <w:rPr>
          <w:sz w:val="24"/>
          <w:szCs w:val="24"/>
        </w:rPr>
      </w:r>
      <w:r w:rsidR="00FE2FEE">
        <w:rPr>
          <w:sz w:val="24"/>
          <w:szCs w:val="24"/>
        </w:rPr>
        <w:fldChar w:fldCharType="separate"/>
      </w:r>
      <w:r w:rsidR="00291D2D">
        <w:rPr>
          <w:sz w:val="24"/>
          <w:szCs w:val="24"/>
        </w:rPr>
        <w:fldChar w:fldCharType="end"/>
      </w:r>
      <w:bookmarkEnd w:id="2"/>
    </w:p>
    <w:p w14:paraId="44127CC8" w14:textId="77777777" w:rsidR="004C3054" w:rsidRPr="004C3054" w:rsidRDefault="004C3054" w:rsidP="004C3054">
      <w:pPr>
        <w:rPr>
          <w:sz w:val="24"/>
          <w:szCs w:val="24"/>
        </w:rPr>
      </w:pPr>
      <w:r w:rsidRPr="004C3054">
        <w:rPr>
          <w:sz w:val="24"/>
          <w:szCs w:val="24"/>
        </w:rPr>
        <w:t>Powerpoint</w:t>
      </w:r>
      <w:r w:rsidR="00592499">
        <w:rPr>
          <w:sz w:val="24"/>
          <w:szCs w:val="24"/>
        </w:rPr>
        <w:t xml:space="preserve"> </w:t>
      </w:r>
      <w:r w:rsidR="00291D2D">
        <w:rPr>
          <w:sz w:val="24"/>
          <w:szCs w:val="24"/>
        </w:rPr>
        <w:fldChar w:fldCharType="begin">
          <w:ffData>
            <w:name w:val="Check4"/>
            <w:enabled/>
            <w:calcOnExit w:val="0"/>
            <w:checkBox>
              <w:sizeAuto/>
              <w:default w:val="0"/>
            </w:checkBox>
          </w:ffData>
        </w:fldChar>
      </w:r>
      <w:bookmarkStart w:id="3" w:name="Check4"/>
      <w:r w:rsidR="00592499">
        <w:rPr>
          <w:sz w:val="24"/>
          <w:szCs w:val="24"/>
        </w:rPr>
        <w:instrText xml:space="preserve"> FORMCHECKBOX </w:instrText>
      </w:r>
      <w:r w:rsidR="00FE2FEE">
        <w:rPr>
          <w:sz w:val="24"/>
          <w:szCs w:val="24"/>
        </w:rPr>
      </w:r>
      <w:r w:rsidR="00FE2FEE">
        <w:rPr>
          <w:sz w:val="24"/>
          <w:szCs w:val="24"/>
        </w:rPr>
        <w:fldChar w:fldCharType="separate"/>
      </w:r>
      <w:r w:rsidR="00291D2D">
        <w:rPr>
          <w:sz w:val="24"/>
          <w:szCs w:val="24"/>
        </w:rPr>
        <w:fldChar w:fldCharType="end"/>
      </w:r>
      <w:bookmarkEnd w:id="3"/>
    </w:p>
    <w:p w14:paraId="1449D49C" w14:textId="77777777" w:rsidR="004C3054" w:rsidRPr="004C3054" w:rsidRDefault="004C3054" w:rsidP="004C3054">
      <w:pPr>
        <w:rPr>
          <w:sz w:val="24"/>
          <w:szCs w:val="24"/>
        </w:rPr>
      </w:pPr>
      <w:r w:rsidRPr="004C3054">
        <w:rPr>
          <w:sz w:val="24"/>
          <w:szCs w:val="24"/>
        </w:rPr>
        <w:t>Toolkit</w:t>
      </w:r>
      <w:r w:rsidR="00592499">
        <w:rPr>
          <w:sz w:val="24"/>
          <w:szCs w:val="24"/>
        </w:rPr>
        <w:t xml:space="preserve"> </w:t>
      </w:r>
      <w:r w:rsidR="00291D2D">
        <w:rPr>
          <w:sz w:val="24"/>
          <w:szCs w:val="24"/>
        </w:rPr>
        <w:fldChar w:fldCharType="begin">
          <w:ffData>
            <w:name w:val="Check5"/>
            <w:enabled/>
            <w:calcOnExit w:val="0"/>
            <w:checkBox>
              <w:sizeAuto/>
              <w:default w:val="0"/>
            </w:checkBox>
          </w:ffData>
        </w:fldChar>
      </w:r>
      <w:bookmarkStart w:id="4" w:name="Check5"/>
      <w:r w:rsidR="00592499">
        <w:rPr>
          <w:sz w:val="24"/>
          <w:szCs w:val="24"/>
        </w:rPr>
        <w:instrText xml:space="preserve"> FORMCHECKBOX </w:instrText>
      </w:r>
      <w:r w:rsidR="00FE2FEE">
        <w:rPr>
          <w:sz w:val="24"/>
          <w:szCs w:val="24"/>
        </w:rPr>
      </w:r>
      <w:r w:rsidR="00FE2FEE">
        <w:rPr>
          <w:sz w:val="24"/>
          <w:szCs w:val="24"/>
        </w:rPr>
        <w:fldChar w:fldCharType="separate"/>
      </w:r>
      <w:r w:rsidR="00291D2D">
        <w:rPr>
          <w:sz w:val="24"/>
          <w:szCs w:val="24"/>
        </w:rPr>
        <w:fldChar w:fldCharType="end"/>
      </w:r>
      <w:bookmarkEnd w:id="4"/>
    </w:p>
    <w:p w14:paraId="6F6E10E1" w14:textId="77777777" w:rsidR="004C3054" w:rsidRPr="004C3054" w:rsidRDefault="004C3054" w:rsidP="004C3054">
      <w:pPr>
        <w:rPr>
          <w:sz w:val="24"/>
          <w:szCs w:val="24"/>
        </w:rPr>
      </w:pPr>
      <w:r w:rsidRPr="004C3054">
        <w:rPr>
          <w:sz w:val="24"/>
          <w:szCs w:val="24"/>
        </w:rPr>
        <w:t xml:space="preserve">Present in support session </w:t>
      </w:r>
      <w:r w:rsidR="00291D2D">
        <w:rPr>
          <w:sz w:val="24"/>
          <w:szCs w:val="24"/>
        </w:rPr>
        <w:fldChar w:fldCharType="begin">
          <w:ffData>
            <w:name w:val="Check4"/>
            <w:enabled/>
            <w:calcOnExit w:val="0"/>
            <w:checkBox>
              <w:sizeAuto/>
              <w:default w:val="0"/>
            </w:checkBox>
          </w:ffData>
        </w:fldChar>
      </w:r>
      <w:r w:rsidR="00A62795">
        <w:rPr>
          <w:sz w:val="24"/>
          <w:szCs w:val="24"/>
        </w:rPr>
        <w:instrText xml:space="preserve"> FORMCHECKBOX </w:instrText>
      </w:r>
      <w:r w:rsidR="00FE2FEE">
        <w:rPr>
          <w:sz w:val="24"/>
          <w:szCs w:val="24"/>
        </w:rPr>
      </w:r>
      <w:r w:rsidR="00FE2FEE">
        <w:rPr>
          <w:sz w:val="24"/>
          <w:szCs w:val="24"/>
        </w:rPr>
        <w:fldChar w:fldCharType="separate"/>
      </w:r>
      <w:r w:rsidR="00291D2D">
        <w:rPr>
          <w:sz w:val="24"/>
          <w:szCs w:val="24"/>
        </w:rPr>
        <w:fldChar w:fldCharType="end"/>
      </w:r>
    </w:p>
    <w:p w14:paraId="6C8A6805" w14:textId="77777777" w:rsidR="004C3054" w:rsidRPr="00BC6336" w:rsidRDefault="004C3054" w:rsidP="004C3054">
      <w:pPr>
        <w:rPr>
          <w:b/>
          <w:sz w:val="24"/>
          <w:szCs w:val="24"/>
        </w:rPr>
      </w:pPr>
      <w:r w:rsidRPr="00BC6336">
        <w:rPr>
          <w:b/>
          <w:sz w:val="24"/>
          <w:szCs w:val="24"/>
        </w:rPr>
        <w:t>This interview will be conducted in two parts. In this first part, we will focus on your thoughts regarding the revised format feedback reports</w:t>
      </w:r>
      <w:r w:rsidR="00192367">
        <w:rPr>
          <w:b/>
          <w:sz w:val="24"/>
          <w:szCs w:val="24"/>
        </w:rPr>
        <w:t>.</w:t>
      </w:r>
      <w:r w:rsidRPr="00BC6336">
        <w:rPr>
          <w:b/>
          <w:sz w:val="24"/>
          <w:szCs w:val="24"/>
        </w:rPr>
        <w:t xml:space="preserve">  In part 2, we will discuss the toolkit (and support session)</w:t>
      </w:r>
      <w:r w:rsidR="00BC6336">
        <w:rPr>
          <w:b/>
          <w:sz w:val="24"/>
          <w:szCs w:val="24"/>
        </w:rPr>
        <w:t xml:space="preserve">. </w:t>
      </w:r>
      <w:r w:rsidR="00A62795" w:rsidRPr="00BC6336">
        <w:rPr>
          <w:b/>
          <w:sz w:val="24"/>
          <w:szCs w:val="24"/>
        </w:rPr>
        <w:t>We will now begin part 1</w:t>
      </w:r>
      <w:r w:rsidR="00192367">
        <w:rPr>
          <w:b/>
          <w:sz w:val="24"/>
          <w:szCs w:val="24"/>
        </w:rPr>
        <w:t>.</w:t>
      </w:r>
      <w:r w:rsidRPr="00BC6336">
        <w:rPr>
          <w:b/>
          <w:sz w:val="24"/>
          <w:szCs w:val="24"/>
        </w:rPr>
        <w:t xml:space="preserve"> </w:t>
      </w:r>
      <w:r w:rsidR="00192367">
        <w:rPr>
          <w:b/>
          <w:sz w:val="24"/>
          <w:szCs w:val="24"/>
        </w:rPr>
        <w:t xml:space="preserve">For now, </w:t>
      </w:r>
      <w:r w:rsidRPr="00BC6336">
        <w:rPr>
          <w:b/>
          <w:sz w:val="24"/>
          <w:szCs w:val="24"/>
        </w:rPr>
        <w:t>can I ask you to please focus on the</w:t>
      </w:r>
      <w:r w:rsidR="00192367">
        <w:rPr>
          <w:b/>
          <w:sz w:val="24"/>
          <w:szCs w:val="24"/>
        </w:rPr>
        <w:t>se</w:t>
      </w:r>
      <w:r w:rsidRPr="00BC6336">
        <w:rPr>
          <w:b/>
          <w:sz w:val="24"/>
          <w:szCs w:val="24"/>
        </w:rPr>
        <w:t xml:space="preserve"> feedback reports. </w:t>
      </w:r>
    </w:p>
    <w:p w14:paraId="2827B922" w14:textId="77777777" w:rsidR="005F4766" w:rsidRDefault="005F4766" w:rsidP="00CF0E24">
      <w:pPr>
        <w:jc w:val="both"/>
        <w:rPr>
          <w:b/>
          <w:u w:val="single"/>
        </w:rPr>
      </w:pPr>
    </w:p>
    <w:p w14:paraId="16F61BBB" w14:textId="77777777" w:rsidR="005F4766" w:rsidRDefault="005F4766" w:rsidP="00CF0E24">
      <w:pPr>
        <w:jc w:val="both"/>
        <w:rPr>
          <w:b/>
          <w:u w:val="single"/>
        </w:rPr>
      </w:pPr>
    </w:p>
    <w:p w14:paraId="7A928842" w14:textId="77777777" w:rsidR="005F4766" w:rsidRDefault="005F4766" w:rsidP="00CF0E24">
      <w:pPr>
        <w:jc w:val="both"/>
        <w:rPr>
          <w:b/>
          <w:u w:val="single"/>
        </w:rPr>
      </w:pPr>
    </w:p>
    <w:p w14:paraId="62823613" w14:textId="77777777" w:rsidR="005F4766" w:rsidRDefault="005F4766" w:rsidP="00CF0E24">
      <w:pPr>
        <w:jc w:val="both"/>
        <w:rPr>
          <w:b/>
          <w:u w:val="single"/>
        </w:rPr>
      </w:pPr>
    </w:p>
    <w:p w14:paraId="38615889" w14:textId="77777777" w:rsidR="005F4766" w:rsidRDefault="005F4766" w:rsidP="00CF0E24">
      <w:pPr>
        <w:jc w:val="both"/>
        <w:rPr>
          <w:b/>
          <w:u w:val="single"/>
        </w:rPr>
      </w:pPr>
    </w:p>
    <w:p w14:paraId="098E4D40" w14:textId="77777777" w:rsidR="005F4766" w:rsidRDefault="005F4766" w:rsidP="00CF0E24">
      <w:pPr>
        <w:jc w:val="both"/>
        <w:rPr>
          <w:b/>
          <w:u w:val="single"/>
        </w:rPr>
      </w:pPr>
    </w:p>
    <w:p w14:paraId="33363CAF" w14:textId="77777777" w:rsidR="005F4766" w:rsidRDefault="005F4766" w:rsidP="00CF0E24">
      <w:pPr>
        <w:jc w:val="both"/>
        <w:rPr>
          <w:b/>
          <w:u w:val="single"/>
        </w:rPr>
      </w:pPr>
    </w:p>
    <w:p w14:paraId="42C2D466" w14:textId="77777777" w:rsidR="005F4766" w:rsidRDefault="005F4766" w:rsidP="00CF0E24">
      <w:pPr>
        <w:jc w:val="both"/>
        <w:rPr>
          <w:b/>
          <w:u w:val="single"/>
        </w:rPr>
      </w:pPr>
    </w:p>
    <w:p w14:paraId="14C57165" w14:textId="77777777" w:rsidR="00073A45" w:rsidRDefault="004C3054" w:rsidP="00CF0E24">
      <w:pPr>
        <w:jc w:val="both"/>
        <w:rPr>
          <w:b/>
          <w:u w:val="single"/>
        </w:rPr>
      </w:pPr>
      <w:r w:rsidRPr="004C3054">
        <w:rPr>
          <w:b/>
          <w:u w:val="single"/>
        </w:rPr>
        <w:lastRenderedPageBreak/>
        <w:t xml:space="preserve">PART 1:  Acceptability of Medical Use of Blood 2014 audit report </w:t>
      </w:r>
    </w:p>
    <w:p w14:paraId="759BE09E" w14:textId="55724C3A" w:rsidR="00073A45" w:rsidRPr="00073A45" w:rsidRDefault="00073A45" w:rsidP="00073A45">
      <w:pPr>
        <w:jc w:val="both"/>
        <w:rPr>
          <w:b/>
        </w:rPr>
      </w:pPr>
      <w:r w:rsidRPr="00CF0E24">
        <w:rPr>
          <w:b/>
        </w:rPr>
        <w:t>Firstly, can I begin by asking</w:t>
      </w:r>
      <w:r w:rsidR="005F4766">
        <w:rPr>
          <w:b/>
        </w:rPr>
        <w:t xml:space="preserve"> to what extent</w:t>
      </w:r>
      <w:r w:rsidRPr="00CF0E24">
        <w:rPr>
          <w:b/>
        </w:rPr>
        <w:t xml:space="preserve"> </w:t>
      </w:r>
      <w:r w:rsidRPr="00CF0E24">
        <w:rPr>
          <w:rFonts w:ascii="Calibri" w:eastAsia="Times New Roman" w:hAnsi="Calibri" w:cs="Times New Roman"/>
          <w:b/>
          <w:lang w:eastAsia="en-GB"/>
        </w:rPr>
        <w:t>did you find the</w:t>
      </w:r>
      <w:r w:rsidR="005B1DF2">
        <w:rPr>
          <w:rFonts w:ascii="Calibri" w:eastAsia="Times New Roman" w:hAnsi="Calibri" w:cs="Times New Roman"/>
          <w:b/>
          <w:lang w:eastAsia="en-GB"/>
        </w:rPr>
        <w:t xml:space="preserve"> revised format of the Medical U</w:t>
      </w:r>
      <w:r w:rsidRPr="00CF0E24">
        <w:rPr>
          <w:rFonts w:ascii="Calibri" w:eastAsia="Times New Roman" w:hAnsi="Calibri" w:cs="Times New Roman"/>
          <w:b/>
          <w:lang w:eastAsia="en-GB"/>
        </w:rPr>
        <w:t xml:space="preserve">se of </w:t>
      </w:r>
      <w:r w:rsidR="005B1DF2">
        <w:rPr>
          <w:rFonts w:ascii="Calibri" w:eastAsia="Times New Roman" w:hAnsi="Calibri" w:cs="Times New Roman"/>
          <w:b/>
          <w:lang w:eastAsia="en-GB"/>
        </w:rPr>
        <w:t>B</w:t>
      </w:r>
      <w:r w:rsidRPr="00CF0E24">
        <w:rPr>
          <w:rFonts w:ascii="Calibri" w:eastAsia="Times New Roman" w:hAnsi="Calibri" w:cs="Times New Roman"/>
          <w:b/>
          <w:lang w:eastAsia="en-GB"/>
        </w:rPr>
        <w:t xml:space="preserve">lood 2014 feedback </w:t>
      </w:r>
      <w:r w:rsidR="005B1DF2">
        <w:rPr>
          <w:rFonts w:ascii="Calibri" w:eastAsia="Times New Roman" w:hAnsi="Calibri" w:cs="Times New Roman"/>
          <w:b/>
          <w:lang w:eastAsia="en-GB"/>
        </w:rPr>
        <w:t>report</w:t>
      </w:r>
      <w:r w:rsidRPr="00CF0E24">
        <w:rPr>
          <w:rFonts w:ascii="Calibri" w:eastAsia="Times New Roman" w:hAnsi="Calibri" w:cs="Times New Roman"/>
          <w:b/>
          <w:lang w:eastAsia="en-GB"/>
        </w:rPr>
        <w:t>s acceptable?</w:t>
      </w:r>
    </w:p>
    <w:p w14:paraId="72AB985A" w14:textId="089F6393" w:rsidR="00073A45" w:rsidRPr="00D5515D" w:rsidRDefault="005F4766" w:rsidP="00D5515D">
      <w:pPr>
        <w:pStyle w:val="ListParagraph"/>
        <w:numPr>
          <w:ilvl w:val="0"/>
          <w:numId w:val="7"/>
        </w:numPr>
        <w:jc w:val="both"/>
        <w:rPr>
          <w:b/>
        </w:rPr>
      </w:pPr>
      <w:r>
        <w:rPr>
          <w:b/>
        </w:rPr>
        <w:t>We are interested in what acceptable might mean to you, so any initial thoughts you might have?</w:t>
      </w:r>
    </w:p>
    <w:p w14:paraId="3C009C9F" w14:textId="64271951" w:rsidR="00192367" w:rsidRDefault="00192367" w:rsidP="00192367">
      <w:pPr>
        <w:jc w:val="both"/>
      </w:pPr>
      <w:r w:rsidRPr="00192367">
        <w:rPr>
          <w:b/>
        </w:rPr>
        <w:t xml:space="preserve">1. </w:t>
      </w:r>
      <w:r w:rsidR="00A62795" w:rsidRPr="00192367">
        <w:rPr>
          <w:b/>
        </w:rPr>
        <w:t>C</w:t>
      </w:r>
      <w:r w:rsidR="004C3054" w:rsidRPr="00192367">
        <w:rPr>
          <w:b/>
        </w:rPr>
        <w:t xml:space="preserve">an you talk me through </w:t>
      </w:r>
      <w:r w:rsidR="00A62795" w:rsidRPr="00192367">
        <w:rPr>
          <w:b/>
        </w:rPr>
        <w:t xml:space="preserve">how you received the Medical </w:t>
      </w:r>
      <w:r w:rsidR="005B1DF2">
        <w:rPr>
          <w:b/>
        </w:rPr>
        <w:t>Use of Blood Feedback reports (w</w:t>
      </w:r>
      <w:r w:rsidR="00A62795" w:rsidRPr="00192367">
        <w:rPr>
          <w:b/>
        </w:rPr>
        <w:t>ritten, powerpoint, verbal)</w:t>
      </w:r>
      <w:r w:rsidR="00A62795">
        <w:t>?</w:t>
      </w:r>
    </w:p>
    <w:p w14:paraId="7E855733" w14:textId="77777777" w:rsidR="004C3054" w:rsidRPr="00192367" w:rsidRDefault="00192367" w:rsidP="00192367">
      <w:pPr>
        <w:jc w:val="both"/>
        <w:rPr>
          <w:i/>
        </w:rPr>
      </w:pPr>
      <w:r>
        <w:rPr>
          <w:i/>
        </w:rPr>
        <w:t xml:space="preserve">- </w:t>
      </w:r>
      <w:r w:rsidR="004C3054" w:rsidRPr="00192367">
        <w:rPr>
          <w:i/>
        </w:rPr>
        <w:t xml:space="preserve">Was this different to how you normally receive feedback reports? </w:t>
      </w:r>
    </w:p>
    <w:p w14:paraId="5C6F3EC1" w14:textId="77777777" w:rsidR="004C3054" w:rsidRPr="005D2EEC" w:rsidRDefault="00192367" w:rsidP="004C3054">
      <w:pPr>
        <w:jc w:val="both"/>
        <w:rPr>
          <w:b/>
        </w:rPr>
      </w:pPr>
      <w:r>
        <w:rPr>
          <w:b/>
        </w:rPr>
        <w:t xml:space="preserve">2. </w:t>
      </w:r>
      <w:r w:rsidR="004C3054" w:rsidRPr="005D2EEC">
        <w:rPr>
          <w:b/>
        </w:rPr>
        <w:t xml:space="preserve">Can you talk me through your overall impressions of the revised format medical use of blood 2014 feedback reports? </w:t>
      </w:r>
    </w:p>
    <w:p w14:paraId="32C75C70" w14:textId="77777777" w:rsidR="004C3054" w:rsidRPr="005D2EEC" w:rsidRDefault="008C3B7B" w:rsidP="005D2EEC">
      <w:pPr>
        <w:pStyle w:val="ListParagraph"/>
        <w:numPr>
          <w:ilvl w:val="0"/>
          <w:numId w:val="4"/>
        </w:numPr>
        <w:jc w:val="both"/>
        <w:rPr>
          <w:i/>
        </w:rPr>
      </w:pPr>
      <w:r>
        <w:rPr>
          <w:i/>
        </w:rPr>
        <w:t>Were</w:t>
      </w:r>
      <w:r w:rsidR="004C3054" w:rsidRPr="005D2EEC">
        <w:rPr>
          <w:i/>
        </w:rPr>
        <w:t xml:space="preserve"> these revised feedback reports diffe</w:t>
      </w:r>
      <w:r w:rsidR="003F4196">
        <w:rPr>
          <w:i/>
        </w:rPr>
        <w:t>rent</w:t>
      </w:r>
      <w:r w:rsidR="00192367">
        <w:rPr>
          <w:i/>
        </w:rPr>
        <w:t xml:space="preserve"> in anyway</w:t>
      </w:r>
      <w:r w:rsidR="004C3054" w:rsidRPr="005D2EEC">
        <w:rPr>
          <w:i/>
        </w:rPr>
        <w:t xml:space="preserve"> from tho</w:t>
      </w:r>
      <w:r w:rsidR="00192367">
        <w:rPr>
          <w:i/>
        </w:rPr>
        <w:t>se you typically receive from</w:t>
      </w:r>
      <w:r w:rsidRPr="005D2EEC">
        <w:rPr>
          <w:i/>
        </w:rPr>
        <w:t xml:space="preserve"> </w:t>
      </w:r>
      <w:r w:rsidR="004C3054" w:rsidRPr="005D2EEC">
        <w:rPr>
          <w:i/>
        </w:rPr>
        <w:t xml:space="preserve">the National Comparative Audit? </w:t>
      </w:r>
    </w:p>
    <w:p w14:paraId="253204DD" w14:textId="77777777" w:rsidR="004C3054" w:rsidRPr="00BB77BC" w:rsidRDefault="004C3054" w:rsidP="004C3054">
      <w:pPr>
        <w:pStyle w:val="ListParagraph"/>
        <w:ind w:left="360"/>
        <w:jc w:val="both"/>
      </w:pPr>
    </w:p>
    <w:p w14:paraId="0AF15367" w14:textId="77777777" w:rsidR="004C3054" w:rsidRPr="005D2EEC" w:rsidRDefault="00192367" w:rsidP="004C3054">
      <w:pPr>
        <w:jc w:val="both"/>
        <w:rPr>
          <w:b/>
        </w:rPr>
      </w:pPr>
      <w:r>
        <w:rPr>
          <w:b/>
        </w:rPr>
        <w:t xml:space="preserve">3. </w:t>
      </w:r>
      <w:r w:rsidR="004C3054" w:rsidRPr="005D2EEC">
        <w:rPr>
          <w:b/>
        </w:rPr>
        <w:t>Was there anything in particular that you liked abou</w:t>
      </w:r>
      <w:r>
        <w:rPr>
          <w:b/>
        </w:rPr>
        <w:t>t the medical use of blood 2014</w:t>
      </w:r>
      <w:r w:rsidR="004C3054" w:rsidRPr="005D2EEC">
        <w:rPr>
          <w:b/>
        </w:rPr>
        <w:t xml:space="preserve"> feedback reports? </w:t>
      </w:r>
    </w:p>
    <w:p w14:paraId="671943F9" w14:textId="77777777" w:rsidR="004C3054" w:rsidRPr="005D2EEC" w:rsidRDefault="004C3054" w:rsidP="004C3054">
      <w:pPr>
        <w:pStyle w:val="ListParagraph"/>
        <w:numPr>
          <w:ilvl w:val="0"/>
          <w:numId w:val="4"/>
        </w:numPr>
        <w:jc w:val="both"/>
        <w:rPr>
          <w:i/>
        </w:rPr>
      </w:pPr>
      <w:r w:rsidRPr="005D2EEC">
        <w:rPr>
          <w:i/>
        </w:rPr>
        <w:t>Are there any parts that stand out?</w:t>
      </w:r>
    </w:p>
    <w:p w14:paraId="4F519214" w14:textId="77777777" w:rsidR="004C3054" w:rsidRPr="005D2EEC" w:rsidRDefault="004C3054" w:rsidP="004C3054">
      <w:pPr>
        <w:pStyle w:val="ListParagraph"/>
        <w:numPr>
          <w:ilvl w:val="0"/>
          <w:numId w:val="4"/>
        </w:numPr>
        <w:jc w:val="both"/>
        <w:rPr>
          <w:i/>
        </w:rPr>
      </w:pPr>
      <w:r w:rsidRPr="005D2EEC">
        <w:rPr>
          <w:i/>
        </w:rPr>
        <w:t xml:space="preserve">Was there anything in particular that you disliked? </w:t>
      </w:r>
    </w:p>
    <w:p w14:paraId="075DF551" w14:textId="77777777" w:rsidR="004C3054" w:rsidRPr="00BB77BC" w:rsidRDefault="004C3054" w:rsidP="004C3054">
      <w:pPr>
        <w:pStyle w:val="ListParagraph"/>
        <w:ind w:left="1080"/>
      </w:pPr>
    </w:p>
    <w:p w14:paraId="3A98D50E" w14:textId="77777777" w:rsidR="004C3054" w:rsidRPr="005D2EEC" w:rsidRDefault="00192367" w:rsidP="004C3054">
      <w:pPr>
        <w:jc w:val="both"/>
        <w:rPr>
          <w:b/>
        </w:rPr>
      </w:pPr>
      <w:r>
        <w:rPr>
          <w:b/>
        </w:rPr>
        <w:t xml:space="preserve">4. </w:t>
      </w:r>
      <w:r w:rsidR="004C3054" w:rsidRPr="005D2EEC">
        <w:rPr>
          <w:b/>
        </w:rPr>
        <w:t xml:space="preserve">What do you think are the advantages of the revised format feedback reports? </w:t>
      </w:r>
    </w:p>
    <w:p w14:paraId="14324F82" w14:textId="77777777" w:rsidR="004C3054" w:rsidRPr="005D2EEC" w:rsidRDefault="008C3B7B" w:rsidP="004C3054">
      <w:pPr>
        <w:pStyle w:val="ListParagraph"/>
        <w:numPr>
          <w:ilvl w:val="0"/>
          <w:numId w:val="4"/>
        </w:numPr>
        <w:jc w:val="both"/>
        <w:rPr>
          <w:i/>
        </w:rPr>
      </w:pPr>
      <w:r w:rsidRPr="005D2EEC">
        <w:rPr>
          <w:i/>
        </w:rPr>
        <w:t>Are there any</w:t>
      </w:r>
      <w:r w:rsidR="004C3054" w:rsidRPr="005D2EEC">
        <w:rPr>
          <w:i/>
        </w:rPr>
        <w:t xml:space="preserve"> disadvantages?</w:t>
      </w:r>
    </w:p>
    <w:p w14:paraId="6920E466" w14:textId="77777777" w:rsidR="004C3054" w:rsidRPr="005D2EEC" w:rsidRDefault="004C3054" w:rsidP="004C3054">
      <w:pPr>
        <w:pStyle w:val="NoSpacing"/>
        <w:ind w:left="720"/>
        <w:rPr>
          <w:b/>
        </w:rPr>
      </w:pPr>
    </w:p>
    <w:p w14:paraId="2DE70368" w14:textId="77777777" w:rsidR="004C3054" w:rsidRPr="005D2EEC" w:rsidRDefault="00192367" w:rsidP="004C3054">
      <w:pPr>
        <w:pStyle w:val="NoSpacing"/>
        <w:rPr>
          <w:b/>
        </w:rPr>
      </w:pPr>
      <w:r>
        <w:rPr>
          <w:b/>
        </w:rPr>
        <w:t xml:space="preserve">5. </w:t>
      </w:r>
      <w:r w:rsidR="004C3054" w:rsidRPr="005D2EEC">
        <w:rPr>
          <w:b/>
        </w:rPr>
        <w:t xml:space="preserve">How much, if any, of the medical use of blood 2014 feedback reports did you read? </w:t>
      </w:r>
    </w:p>
    <w:p w14:paraId="127A8B45" w14:textId="77777777" w:rsidR="004C3054" w:rsidRPr="005D2EEC" w:rsidRDefault="004C3054" w:rsidP="004C3054">
      <w:pPr>
        <w:pStyle w:val="NoSpacing"/>
        <w:rPr>
          <w:i/>
        </w:rPr>
      </w:pPr>
    </w:p>
    <w:p w14:paraId="023D8B6B" w14:textId="77777777" w:rsidR="004C3054" w:rsidRDefault="004C3054" w:rsidP="004C3054">
      <w:pPr>
        <w:pStyle w:val="NoSpacing"/>
        <w:numPr>
          <w:ilvl w:val="0"/>
          <w:numId w:val="4"/>
        </w:numPr>
        <w:rPr>
          <w:i/>
        </w:rPr>
      </w:pPr>
      <w:r w:rsidRPr="005D2EEC">
        <w:rPr>
          <w:i/>
        </w:rPr>
        <w:t>How much time did this take?</w:t>
      </w:r>
    </w:p>
    <w:p w14:paraId="0E1A47F0" w14:textId="77777777" w:rsidR="00E167D8" w:rsidRPr="005D2EEC" w:rsidRDefault="00E167D8" w:rsidP="004C3054">
      <w:pPr>
        <w:pStyle w:val="NoSpacing"/>
        <w:numPr>
          <w:ilvl w:val="0"/>
          <w:numId w:val="4"/>
        </w:numPr>
        <w:rPr>
          <w:i/>
        </w:rPr>
      </w:pPr>
      <w:r>
        <w:rPr>
          <w:i/>
        </w:rPr>
        <w:t>Was this more or less time than you would usually spend reading a normal feedback report?</w:t>
      </w:r>
    </w:p>
    <w:p w14:paraId="21468148" w14:textId="77777777" w:rsidR="004C3054" w:rsidRPr="00BB77BC" w:rsidRDefault="004C3054" w:rsidP="004C3054">
      <w:pPr>
        <w:pStyle w:val="ListParagraph"/>
      </w:pPr>
    </w:p>
    <w:p w14:paraId="28DA6F64" w14:textId="77777777" w:rsidR="004C3054" w:rsidRPr="005D2EEC" w:rsidRDefault="00192367" w:rsidP="004C3054">
      <w:pPr>
        <w:pStyle w:val="NoSpacing"/>
        <w:rPr>
          <w:b/>
        </w:rPr>
      </w:pPr>
      <w:r>
        <w:rPr>
          <w:b/>
        </w:rPr>
        <w:t xml:space="preserve">6. </w:t>
      </w:r>
      <w:r w:rsidR="004C3054" w:rsidRPr="005D2EEC">
        <w:rPr>
          <w:b/>
        </w:rPr>
        <w:t xml:space="preserve">In your opinion how easy or difficult was it to comprehend </w:t>
      </w:r>
      <w:r w:rsidR="008C3B7B" w:rsidRPr="005D2EEC">
        <w:rPr>
          <w:b/>
        </w:rPr>
        <w:t xml:space="preserve">these </w:t>
      </w:r>
      <w:r w:rsidR="004C3054" w:rsidRPr="005D2EEC">
        <w:rPr>
          <w:b/>
        </w:rPr>
        <w:t xml:space="preserve">feedback reports? </w:t>
      </w:r>
    </w:p>
    <w:p w14:paraId="5EF006B3" w14:textId="77777777" w:rsidR="004C3054" w:rsidRPr="0010560F" w:rsidRDefault="0010560F" w:rsidP="004C3054">
      <w:pPr>
        <w:pStyle w:val="ListParagraph"/>
        <w:rPr>
          <w:i/>
        </w:rPr>
      </w:pPr>
      <w:r>
        <w:t xml:space="preserve">- </w:t>
      </w:r>
      <w:r w:rsidRPr="0010560F">
        <w:rPr>
          <w:i/>
        </w:rPr>
        <w:t>What in particular was easy/difficult?</w:t>
      </w:r>
    </w:p>
    <w:p w14:paraId="393DE3C9" w14:textId="77777777" w:rsidR="004C3054" w:rsidRPr="005D2EEC" w:rsidRDefault="00192367" w:rsidP="004C3054">
      <w:pPr>
        <w:pStyle w:val="NoSpacing"/>
        <w:rPr>
          <w:b/>
        </w:rPr>
      </w:pPr>
      <w:r>
        <w:rPr>
          <w:b/>
        </w:rPr>
        <w:t xml:space="preserve">7. </w:t>
      </w:r>
      <w:r w:rsidR="004C3054" w:rsidRPr="005D2EEC">
        <w:rPr>
          <w:b/>
        </w:rPr>
        <w:t>To what extent were you able to readily extract key information from</w:t>
      </w:r>
      <w:r>
        <w:rPr>
          <w:b/>
        </w:rPr>
        <w:t xml:space="preserve"> the medical use of blood 2014 </w:t>
      </w:r>
      <w:r w:rsidR="004C3054" w:rsidRPr="005D2EEC">
        <w:rPr>
          <w:b/>
        </w:rPr>
        <w:t xml:space="preserve">feedback reports?  </w:t>
      </w:r>
    </w:p>
    <w:p w14:paraId="165858EF" w14:textId="77777777" w:rsidR="004C3054" w:rsidRPr="00BB77BC" w:rsidRDefault="004C3054" w:rsidP="004C3054">
      <w:pPr>
        <w:pStyle w:val="NoSpacing"/>
      </w:pPr>
    </w:p>
    <w:p w14:paraId="5658842B" w14:textId="77777777" w:rsidR="004C3054" w:rsidRPr="005D2EEC" w:rsidRDefault="004C3054" w:rsidP="004C3054">
      <w:pPr>
        <w:pStyle w:val="NoSpacing"/>
        <w:ind w:left="720"/>
        <w:rPr>
          <w:b/>
        </w:rPr>
      </w:pPr>
    </w:p>
    <w:p w14:paraId="1CD33A11" w14:textId="77777777" w:rsidR="004C3054" w:rsidRPr="005D2EEC" w:rsidRDefault="00192367" w:rsidP="004C3054">
      <w:pPr>
        <w:pStyle w:val="NoSpacing"/>
        <w:rPr>
          <w:b/>
        </w:rPr>
      </w:pPr>
      <w:r>
        <w:rPr>
          <w:b/>
        </w:rPr>
        <w:t xml:space="preserve">8. </w:t>
      </w:r>
      <w:r w:rsidR="004C3054" w:rsidRPr="005D2EEC">
        <w:rPr>
          <w:b/>
        </w:rPr>
        <w:t xml:space="preserve">Did you adapt </w:t>
      </w:r>
      <w:r w:rsidR="008C3B7B" w:rsidRPr="005D2EEC">
        <w:rPr>
          <w:b/>
        </w:rPr>
        <w:t xml:space="preserve">any of </w:t>
      </w:r>
      <w:r w:rsidR="004C3054" w:rsidRPr="005D2EEC">
        <w:rPr>
          <w:b/>
        </w:rPr>
        <w:t>the feedback reports in any way?</w:t>
      </w:r>
    </w:p>
    <w:p w14:paraId="6E676CD9" w14:textId="77777777" w:rsidR="004C3054" w:rsidRPr="005D2EEC" w:rsidRDefault="004C3054" w:rsidP="004C3054">
      <w:pPr>
        <w:pStyle w:val="NoSpacing"/>
        <w:numPr>
          <w:ilvl w:val="0"/>
          <w:numId w:val="4"/>
        </w:numPr>
        <w:rPr>
          <w:i/>
        </w:rPr>
      </w:pPr>
      <w:r w:rsidRPr="005D2EEC">
        <w:rPr>
          <w:i/>
        </w:rPr>
        <w:t>If yes: can you talk me through this? (e.g. what/why)</w:t>
      </w:r>
    </w:p>
    <w:p w14:paraId="10C7B666" w14:textId="77777777" w:rsidR="008C3B7B" w:rsidRDefault="008C3B7B" w:rsidP="009274E5">
      <w:pPr>
        <w:pStyle w:val="NoSpacing"/>
        <w:numPr>
          <w:ilvl w:val="0"/>
          <w:numId w:val="4"/>
        </w:numPr>
        <w:rPr>
          <w:i/>
        </w:rPr>
      </w:pPr>
      <w:r w:rsidRPr="005D2EEC">
        <w:rPr>
          <w:i/>
        </w:rPr>
        <w:t>How much time did this take?</w:t>
      </w:r>
      <w:r w:rsidRPr="009274E5">
        <w:rPr>
          <w:i/>
        </w:rPr>
        <w:t xml:space="preserve"> </w:t>
      </w:r>
    </w:p>
    <w:p w14:paraId="58AD1A61" w14:textId="77777777" w:rsidR="009274E5" w:rsidRPr="009274E5" w:rsidRDefault="009274E5" w:rsidP="009274E5">
      <w:pPr>
        <w:pStyle w:val="NoSpacing"/>
        <w:numPr>
          <w:ilvl w:val="0"/>
          <w:numId w:val="4"/>
        </w:numPr>
        <w:rPr>
          <w:i/>
        </w:rPr>
      </w:pPr>
      <w:r>
        <w:rPr>
          <w:i/>
        </w:rPr>
        <w:t>Would you normally spend time adapting National Comparative Audit feedback reports?</w:t>
      </w:r>
    </w:p>
    <w:p w14:paraId="03D9E557" w14:textId="77777777" w:rsidR="008C3B7B" w:rsidRDefault="008C3B7B" w:rsidP="00192367">
      <w:pPr>
        <w:pStyle w:val="NoSpacing"/>
        <w:ind w:left="720"/>
      </w:pPr>
    </w:p>
    <w:p w14:paraId="593FF5DF" w14:textId="77777777" w:rsidR="008C3B7B" w:rsidRDefault="00192367" w:rsidP="008C3B7B">
      <w:pPr>
        <w:pStyle w:val="NoSpacing"/>
      </w:pPr>
      <w:r>
        <w:rPr>
          <w:b/>
        </w:rPr>
        <w:t xml:space="preserve">9. </w:t>
      </w:r>
      <w:r w:rsidR="008C3B7B" w:rsidRPr="005D2EEC">
        <w:rPr>
          <w:b/>
        </w:rPr>
        <w:t xml:space="preserve">Did you create any additional feedback materials? </w:t>
      </w:r>
    </w:p>
    <w:p w14:paraId="05C85FDB" w14:textId="77777777" w:rsidR="008C3B7B" w:rsidRPr="005D2EEC" w:rsidRDefault="008C3B7B" w:rsidP="008C3B7B">
      <w:pPr>
        <w:pStyle w:val="NoSpacing"/>
        <w:numPr>
          <w:ilvl w:val="0"/>
          <w:numId w:val="4"/>
        </w:numPr>
        <w:rPr>
          <w:i/>
        </w:rPr>
      </w:pPr>
      <w:r w:rsidRPr="005D2EEC">
        <w:rPr>
          <w:i/>
        </w:rPr>
        <w:lastRenderedPageBreak/>
        <w:t>If yes: can you talk me through this? (e.g. what/why)</w:t>
      </w:r>
    </w:p>
    <w:p w14:paraId="731200FD" w14:textId="77777777" w:rsidR="009274E5" w:rsidRDefault="008C3B7B" w:rsidP="00192367">
      <w:pPr>
        <w:pStyle w:val="NoSpacing"/>
        <w:numPr>
          <w:ilvl w:val="0"/>
          <w:numId w:val="4"/>
        </w:numPr>
        <w:rPr>
          <w:i/>
        </w:rPr>
      </w:pPr>
      <w:r w:rsidRPr="005D2EEC">
        <w:rPr>
          <w:i/>
        </w:rPr>
        <w:t>How much time did this take?</w:t>
      </w:r>
    </w:p>
    <w:p w14:paraId="14BCDF1A" w14:textId="77777777" w:rsidR="008C3B7B" w:rsidRPr="005D2EEC" w:rsidRDefault="009274E5" w:rsidP="00192367">
      <w:pPr>
        <w:pStyle w:val="NoSpacing"/>
        <w:numPr>
          <w:ilvl w:val="0"/>
          <w:numId w:val="4"/>
        </w:numPr>
        <w:rPr>
          <w:i/>
        </w:rPr>
      </w:pPr>
      <w:r>
        <w:rPr>
          <w:i/>
        </w:rPr>
        <w:t>Would you normally spend time creating additional feedback materials?</w:t>
      </w:r>
      <w:r w:rsidR="008C3B7B" w:rsidRPr="005D2EEC">
        <w:rPr>
          <w:i/>
        </w:rPr>
        <w:t xml:space="preserve"> </w:t>
      </w:r>
    </w:p>
    <w:p w14:paraId="2CC79F38" w14:textId="77777777" w:rsidR="004C3054" w:rsidRPr="00BB77BC" w:rsidRDefault="004C3054" w:rsidP="004C3054">
      <w:pPr>
        <w:pStyle w:val="NoSpacing"/>
        <w:ind w:left="360"/>
      </w:pPr>
    </w:p>
    <w:p w14:paraId="0133F8B8" w14:textId="77777777" w:rsidR="004C3054" w:rsidRPr="005D2EEC" w:rsidRDefault="00192367" w:rsidP="004C3054">
      <w:pPr>
        <w:pStyle w:val="NoSpacing"/>
        <w:rPr>
          <w:b/>
        </w:rPr>
      </w:pPr>
      <w:r>
        <w:rPr>
          <w:b/>
        </w:rPr>
        <w:t xml:space="preserve">10. </w:t>
      </w:r>
      <w:r w:rsidR="004C3054" w:rsidRPr="005D2EEC">
        <w:rPr>
          <w:b/>
        </w:rPr>
        <w:t xml:space="preserve">To what extent do you think reading or not reading the medical use of blood 2014 feedback reports has ethical implications for patient care? </w:t>
      </w:r>
    </w:p>
    <w:p w14:paraId="41D9685C" w14:textId="77777777" w:rsidR="004C3054" w:rsidRPr="005D2EEC" w:rsidRDefault="008C3B7B" w:rsidP="005D2EEC">
      <w:pPr>
        <w:pStyle w:val="ListParagraph"/>
        <w:numPr>
          <w:ilvl w:val="0"/>
          <w:numId w:val="4"/>
        </w:numPr>
        <w:rPr>
          <w:i/>
        </w:rPr>
      </w:pPr>
      <w:r w:rsidRPr="005D2EEC">
        <w:rPr>
          <w:i/>
        </w:rPr>
        <w:t xml:space="preserve">Prompt- </w:t>
      </w:r>
      <w:r w:rsidR="00192367">
        <w:rPr>
          <w:i/>
        </w:rPr>
        <w:t xml:space="preserve">i.e. </w:t>
      </w:r>
      <w:r w:rsidRPr="005D2EEC">
        <w:rPr>
          <w:i/>
        </w:rPr>
        <w:t xml:space="preserve">positive or negative consequences </w:t>
      </w:r>
    </w:p>
    <w:p w14:paraId="4C857022" w14:textId="77777777" w:rsidR="004C3054" w:rsidRPr="005D2EEC" w:rsidRDefault="008A7482" w:rsidP="004C3054">
      <w:pPr>
        <w:pStyle w:val="NoSpacing"/>
        <w:rPr>
          <w:b/>
        </w:rPr>
      </w:pPr>
      <w:r>
        <w:rPr>
          <w:b/>
        </w:rPr>
        <w:t xml:space="preserve">11. </w:t>
      </w:r>
      <w:r w:rsidR="004C3054" w:rsidRPr="005D2EEC">
        <w:rPr>
          <w:b/>
        </w:rPr>
        <w:t xml:space="preserve">In your opinion to what extent do you think the revised medical use of blood 2014 feedback reports hold the potential to make a difference to clinical practice? </w:t>
      </w:r>
    </w:p>
    <w:p w14:paraId="362B9E12" w14:textId="77777777" w:rsidR="004C3054" w:rsidRDefault="004C3054" w:rsidP="004C3054">
      <w:pPr>
        <w:pStyle w:val="NoSpacing"/>
        <w:rPr>
          <w:rStyle w:val="CommentReference"/>
          <w:sz w:val="22"/>
          <w:szCs w:val="22"/>
        </w:rPr>
      </w:pPr>
    </w:p>
    <w:p w14:paraId="425BEA96" w14:textId="77777777" w:rsidR="004C3054" w:rsidRPr="005D2EEC" w:rsidRDefault="008A7482" w:rsidP="004C3054">
      <w:pPr>
        <w:pStyle w:val="NoSpacing"/>
        <w:rPr>
          <w:rStyle w:val="CommentReference"/>
          <w:b/>
          <w:sz w:val="22"/>
          <w:szCs w:val="22"/>
        </w:rPr>
      </w:pPr>
      <w:r>
        <w:rPr>
          <w:rStyle w:val="CommentReference"/>
          <w:b/>
          <w:sz w:val="22"/>
          <w:szCs w:val="22"/>
        </w:rPr>
        <w:t xml:space="preserve">12. </w:t>
      </w:r>
      <w:r w:rsidR="004C3054" w:rsidRPr="005D2EEC">
        <w:rPr>
          <w:rStyle w:val="CommentReference"/>
          <w:b/>
          <w:sz w:val="22"/>
          <w:szCs w:val="22"/>
        </w:rPr>
        <w:t xml:space="preserve">To what extent do you feel that it is your responsibility to </w:t>
      </w:r>
      <w:r w:rsidR="008C3B7B">
        <w:rPr>
          <w:rStyle w:val="CommentReference"/>
          <w:b/>
          <w:sz w:val="22"/>
          <w:szCs w:val="22"/>
        </w:rPr>
        <w:t>read</w:t>
      </w:r>
      <w:r w:rsidR="008C3B7B" w:rsidRPr="005D2EEC">
        <w:rPr>
          <w:rStyle w:val="CommentReference"/>
          <w:b/>
          <w:sz w:val="22"/>
          <w:szCs w:val="22"/>
        </w:rPr>
        <w:t xml:space="preserve"> </w:t>
      </w:r>
      <w:r w:rsidR="004C3054" w:rsidRPr="005D2EEC">
        <w:rPr>
          <w:rStyle w:val="CommentReference"/>
          <w:b/>
          <w:sz w:val="22"/>
          <w:szCs w:val="22"/>
        </w:rPr>
        <w:t xml:space="preserve">the </w:t>
      </w:r>
      <w:r w:rsidR="004C3054" w:rsidRPr="005D2EEC">
        <w:rPr>
          <w:b/>
        </w:rPr>
        <w:t xml:space="preserve">medical use of blood 2014 </w:t>
      </w:r>
      <w:r w:rsidR="004C3054" w:rsidRPr="005D2EEC">
        <w:rPr>
          <w:rStyle w:val="CommentReference"/>
          <w:b/>
          <w:sz w:val="22"/>
          <w:szCs w:val="22"/>
        </w:rPr>
        <w:t xml:space="preserve">feedback </w:t>
      </w:r>
      <w:r w:rsidR="004C3054" w:rsidRPr="005D2EEC">
        <w:rPr>
          <w:b/>
        </w:rPr>
        <w:t>reports</w:t>
      </w:r>
      <w:r w:rsidR="004C3054" w:rsidRPr="005D2EEC">
        <w:rPr>
          <w:rStyle w:val="CommentReference"/>
          <w:b/>
          <w:sz w:val="22"/>
          <w:szCs w:val="22"/>
        </w:rPr>
        <w:t>?</w:t>
      </w:r>
    </w:p>
    <w:p w14:paraId="5B43525C" w14:textId="77777777" w:rsidR="004C3054" w:rsidRPr="005D2EEC" w:rsidRDefault="004C3054" w:rsidP="004C3054">
      <w:pPr>
        <w:pStyle w:val="NoSpacing"/>
        <w:numPr>
          <w:ilvl w:val="0"/>
          <w:numId w:val="4"/>
        </w:numPr>
        <w:rPr>
          <w:rStyle w:val="CommentReference"/>
          <w:i/>
          <w:sz w:val="22"/>
          <w:szCs w:val="22"/>
        </w:rPr>
      </w:pPr>
      <w:r w:rsidRPr="005D2EEC">
        <w:rPr>
          <w:rStyle w:val="CommentReference"/>
          <w:i/>
          <w:sz w:val="22"/>
          <w:szCs w:val="22"/>
        </w:rPr>
        <w:t>If no: whose responsibility do you think it is?</w:t>
      </w:r>
    </w:p>
    <w:p w14:paraId="40BB7368" w14:textId="77777777" w:rsidR="004C3054" w:rsidRDefault="004C3054" w:rsidP="004C3054">
      <w:pPr>
        <w:pStyle w:val="NoSpacing"/>
        <w:rPr>
          <w:rStyle w:val="CommentReference"/>
          <w:sz w:val="22"/>
          <w:szCs w:val="22"/>
        </w:rPr>
      </w:pPr>
    </w:p>
    <w:p w14:paraId="72472A67" w14:textId="77777777" w:rsidR="004C3054" w:rsidRPr="005D2EEC" w:rsidRDefault="008A7482" w:rsidP="004C3054">
      <w:pPr>
        <w:pStyle w:val="NoSpacing"/>
        <w:rPr>
          <w:rStyle w:val="CommentReference"/>
          <w:b/>
          <w:sz w:val="22"/>
          <w:szCs w:val="22"/>
        </w:rPr>
      </w:pPr>
      <w:r>
        <w:rPr>
          <w:rStyle w:val="CommentReference"/>
          <w:b/>
          <w:sz w:val="22"/>
          <w:szCs w:val="22"/>
        </w:rPr>
        <w:t xml:space="preserve">13. </w:t>
      </w:r>
      <w:r w:rsidR="004C3054" w:rsidRPr="005D2EEC">
        <w:rPr>
          <w:rStyle w:val="CommentReference"/>
          <w:b/>
          <w:sz w:val="22"/>
          <w:szCs w:val="22"/>
        </w:rPr>
        <w:t>Can you think of anything you can do to encourage key members of staff to read the</w:t>
      </w:r>
      <w:r w:rsidR="004C3054" w:rsidRPr="005D2EEC">
        <w:rPr>
          <w:b/>
        </w:rPr>
        <w:t xml:space="preserve">se </w:t>
      </w:r>
      <w:r w:rsidR="004C3054" w:rsidRPr="005D2EEC">
        <w:rPr>
          <w:rStyle w:val="CommentReference"/>
          <w:b/>
          <w:sz w:val="22"/>
          <w:szCs w:val="22"/>
        </w:rPr>
        <w:t xml:space="preserve">feedback </w:t>
      </w:r>
      <w:r w:rsidR="004C3054" w:rsidRPr="005D2EEC">
        <w:rPr>
          <w:b/>
        </w:rPr>
        <w:t>reports</w:t>
      </w:r>
      <w:r w:rsidR="004C3054" w:rsidRPr="005D2EEC">
        <w:rPr>
          <w:rStyle w:val="CommentReference"/>
          <w:b/>
          <w:sz w:val="22"/>
          <w:szCs w:val="22"/>
        </w:rPr>
        <w:t xml:space="preserve">? </w:t>
      </w:r>
    </w:p>
    <w:p w14:paraId="2F32B884" w14:textId="77777777" w:rsidR="004C3054" w:rsidRPr="00BB77BC" w:rsidRDefault="004C3054" w:rsidP="004C3054">
      <w:pPr>
        <w:pStyle w:val="ListParagraph"/>
        <w:rPr>
          <w:rStyle w:val="CommentReference"/>
          <w:sz w:val="22"/>
          <w:szCs w:val="22"/>
        </w:rPr>
      </w:pPr>
    </w:p>
    <w:p w14:paraId="47DD669C" w14:textId="77777777" w:rsidR="004C3054" w:rsidRPr="005D2EEC" w:rsidRDefault="008A7482" w:rsidP="004C3054">
      <w:pPr>
        <w:pStyle w:val="NoSpacing"/>
        <w:rPr>
          <w:rStyle w:val="CommentReference"/>
          <w:b/>
          <w:sz w:val="22"/>
          <w:szCs w:val="22"/>
        </w:rPr>
      </w:pPr>
      <w:r>
        <w:rPr>
          <w:rStyle w:val="CommentReference"/>
          <w:b/>
          <w:sz w:val="22"/>
          <w:szCs w:val="22"/>
        </w:rPr>
        <w:t xml:space="preserve">14. </w:t>
      </w:r>
      <w:r w:rsidR="004C3054" w:rsidRPr="005D2EEC">
        <w:rPr>
          <w:rStyle w:val="CommentReference"/>
          <w:b/>
          <w:sz w:val="22"/>
          <w:szCs w:val="22"/>
        </w:rPr>
        <w:t>How easy or difficult do you think the recommendations from these feedback reports will be to implement?</w:t>
      </w:r>
    </w:p>
    <w:p w14:paraId="13B65387" w14:textId="77777777" w:rsidR="004C3054" w:rsidRPr="00BB77BC" w:rsidRDefault="004C3054" w:rsidP="004C3054">
      <w:pPr>
        <w:pStyle w:val="ListParagraph"/>
        <w:rPr>
          <w:rStyle w:val="CommentReference"/>
          <w:sz w:val="22"/>
          <w:szCs w:val="22"/>
        </w:rPr>
      </w:pPr>
    </w:p>
    <w:p w14:paraId="54AF2840" w14:textId="77777777" w:rsidR="004C3054" w:rsidRPr="00BB77BC" w:rsidRDefault="008A7482" w:rsidP="004C3054">
      <w:pPr>
        <w:pStyle w:val="NoSpacing"/>
        <w:rPr>
          <w:rStyle w:val="CommentReference"/>
          <w:sz w:val="22"/>
          <w:szCs w:val="22"/>
        </w:rPr>
      </w:pPr>
      <w:r>
        <w:rPr>
          <w:rStyle w:val="CommentReference"/>
          <w:b/>
          <w:sz w:val="22"/>
          <w:szCs w:val="22"/>
        </w:rPr>
        <w:t xml:space="preserve">15. Can you think of anything that you </w:t>
      </w:r>
      <w:r w:rsidR="004C3054" w:rsidRPr="005D2EEC">
        <w:rPr>
          <w:rStyle w:val="CommentReference"/>
          <w:b/>
          <w:sz w:val="22"/>
          <w:szCs w:val="22"/>
        </w:rPr>
        <w:t>can do to help implement these recommendations in practice??</w:t>
      </w:r>
    </w:p>
    <w:p w14:paraId="5EA800A8" w14:textId="77777777" w:rsidR="004C3054" w:rsidRPr="00BB77BC" w:rsidRDefault="004C3054" w:rsidP="004C3054">
      <w:pPr>
        <w:pStyle w:val="NoSpacing"/>
        <w:rPr>
          <w:rStyle w:val="CommentReference"/>
          <w:sz w:val="22"/>
          <w:szCs w:val="22"/>
        </w:rPr>
      </w:pPr>
    </w:p>
    <w:p w14:paraId="6E2E0BF7" w14:textId="77777777" w:rsidR="004C3054" w:rsidRDefault="008A7482" w:rsidP="004C3054">
      <w:pPr>
        <w:pStyle w:val="NoSpacing"/>
        <w:rPr>
          <w:rStyle w:val="CommentReference"/>
          <w:sz w:val="22"/>
          <w:szCs w:val="22"/>
        </w:rPr>
      </w:pPr>
      <w:r>
        <w:rPr>
          <w:rStyle w:val="CommentReference"/>
          <w:b/>
          <w:sz w:val="22"/>
          <w:szCs w:val="22"/>
        </w:rPr>
        <w:t xml:space="preserve">16. </w:t>
      </w:r>
      <w:r w:rsidR="004C3054" w:rsidRPr="005D2EEC">
        <w:rPr>
          <w:rStyle w:val="CommentReference"/>
          <w:b/>
          <w:sz w:val="22"/>
          <w:szCs w:val="22"/>
        </w:rPr>
        <w:t xml:space="preserve">Do you feel there is anything missing in the revised format </w:t>
      </w:r>
      <w:r w:rsidR="004C3054" w:rsidRPr="005D2EEC">
        <w:rPr>
          <w:b/>
        </w:rPr>
        <w:t>medical use of blood 2014 feedback reports</w:t>
      </w:r>
      <w:r w:rsidR="004C3054" w:rsidRPr="005D2EEC">
        <w:rPr>
          <w:rStyle w:val="CommentReference"/>
          <w:b/>
          <w:sz w:val="22"/>
          <w:szCs w:val="22"/>
        </w:rPr>
        <w:t xml:space="preserve"> that you would have liked to have seen</w:t>
      </w:r>
      <w:r w:rsidR="004C3054" w:rsidRPr="00BB77BC">
        <w:rPr>
          <w:rStyle w:val="CommentReference"/>
          <w:sz w:val="22"/>
          <w:szCs w:val="22"/>
        </w:rPr>
        <w:t>?</w:t>
      </w:r>
    </w:p>
    <w:p w14:paraId="778DE1E3" w14:textId="77777777" w:rsidR="004C3054" w:rsidRDefault="004C3054" w:rsidP="004C3054">
      <w:pPr>
        <w:pStyle w:val="NoSpacing"/>
        <w:rPr>
          <w:rStyle w:val="CommentReference"/>
          <w:sz w:val="22"/>
          <w:szCs w:val="22"/>
        </w:rPr>
      </w:pPr>
    </w:p>
    <w:p w14:paraId="191FB5AE" w14:textId="77777777" w:rsidR="004C3054" w:rsidRPr="005D2EEC" w:rsidRDefault="008A7482" w:rsidP="004C3054">
      <w:pPr>
        <w:pStyle w:val="NoSpacing"/>
        <w:rPr>
          <w:rStyle w:val="CommentReference"/>
          <w:b/>
          <w:sz w:val="22"/>
          <w:szCs w:val="22"/>
        </w:rPr>
      </w:pPr>
      <w:r>
        <w:rPr>
          <w:rStyle w:val="CommentReference"/>
          <w:b/>
          <w:sz w:val="22"/>
          <w:szCs w:val="22"/>
        </w:rPr>
        <w:t xml:space="preserve">17. </w:t>
      </w:r>
      <w:r w:rsidR="004C3054" w:rsidRPr="005D2EEC">
        <w:rPr>
          <w:rStyle w:val="CommentReference"/>
          <w:b/>
          <w:sz w:val="22"/>
          <w:szCs w:val="22"/>
        </w:rPr>
        <w:t xml:space="preserve">Can you think of any ways that </w:t>
      </w:r>
      <w:r w:rsidR="008C3B7B">
        <w:rPr>
          <w:rStyle w:val="CommentReference"/>
          <w:b/>
          <w:sz w:val="22"/>
          <w:szCs w:val="22"/>
        </w:rPr>
        <w:t xml:space="preserve">these </w:t>
      </w:r>
      <w:r w:rsidR="004C3054" w:rsidRPr="005D2EEC">
        <w:rPr>
          <w:rStyle w:val="CommentReference"/>
          <w:b/>
          <w:sz w:val="22"/>
          <w:szCs w:val="22"/>
        </w:rPr>
        <w:t xml:space="preserve">feedback reports could be improved? </w:t>
      </w:r>
    </w:p>
    <w:p w14:paraId="7089A38F" w14:textId="77777777" w:rsidR="004C3054" w:rsidRDefault="004C3054" w:rsidP="004C3054">
      <w:pPr>
        <w:pStyle w:val="NoSpacing"/>
      </w:pPr>
    </w:p>
    <w:p w14:paraId="6B548C7F" w14:textId="77777777" w:rsidR="004C3054" w:rsidRDefault="008A7482" w:rsidP="004C3054">
      <w:pPr>
        <w:pStyle w:val="NoSpacing"/>
        <w:rPr>
          <w:b/>
        </w:rPr>
      </w:pPr>
      <w:r>
        <w:rPr>
          <w:b/>
        </w:rPr>
        <w:t xml:space="preserve">18. </w:t>
      </w:r>
      <w:r w:rsidR="004C3054" w:rsidRPr="005D2EEC">
        <w:rPr>
          <w:b/>
        </w:rPr>
        <w:t xml:space="preserve">To what extent are you likely to read future feedback reports if they are presented in this revised format? </w:t>
      </w:r>
    </w:p>
    <w:p w14:paraId="259EE58A" w14:textId="77777777" w:rsidR="00073A45" w:rsidRDefault="00073A45" w:rsidP="004C3054">
      <w:pPr>
        <w:pStyle w:val="NoSpacing"/>
        <w:rPr>
          <w:b/>
        </w:rPr>
      </w:pPr>
    </w:p>
    <w:p w14:paraId="227C8E4E" w14:textId="4B03376E" w:rsidR="00982229" w:rsidRDefault="00073A45" w:rsidP="004C3054">
      <w:pPr>
        <w:pStyle w:val="NoSpacing"/>
        <w:rPr>
          <w:b/>
        </w:rPr>
      </w:pPr>
      <w:r>
        <w:rPr>
          <w:b/>
        </w:rPr>
        <w:t>Having gone through the questions regarding the Medical use of Blood</w:t>
      </w:r>
      <w:r w:rsidR="00982229">
        <w:rPr>
          <w:b/>
        </w:rPr>
        <w:t xml:space="preserve"> 2014</w:t>
      </w:r>
      <w:r>
        <w:rPr>
          <w:b/>
        </w:rPr>
        <w:t xml:space="preserve"> feedback </w:t>
      </w:r>
      <w:r w:rsidR="005F4766">
        <w:rPr>
          <w:b/>
        </w:rPr>
        <w:t>reports</w:t>
      </w:r>
      <w:r>
        <w:rPr>
          <w:b/>
        </w:rPr>
        <w:t xml:space="preserve">, do you still feel the </w:t>
      </w:r>
      <w:r w:rsidR="00982229">
        <w:rPr>
          <w:b/>
        </w:rPr>
        <w:t xml:space="preserve">revised format of </w:t>
      </w:r>
      <w:r w:rsidR="005F4766">
        <w:rPr>
          <w:b/>
        </w:rPr>
        <w:t xml:space="preserve">reports </w:t>
      </w:r>
      <w:r w:rsidR="00982229">
        <w:rPr>
          <w:b/>
        </w:rPr>
        <w:t xml:space="preserve">are/ are  not acceptable with regards to disseminating the recommendations? </w:t>
      </w:r>
    </w:p>
    <w:p w14:paraId="1F6C1670" w14:textId="77777777" w:rsidR="00982229" w:rsidRDefault="00982229" w:rsidP="004C3054">
      <w:pPr>
        <w:pStyle w:val="NoSpacing"/>
        <w:rPr>
          <w:rFonts w:ascii="Calibri" w:hAnsi="Calibri"/>
          <w:color w:val="1F497D"/>
        </w:rPr>
      </w:pPr>
    </w:p>
    <w:p w14:paraId="0F6E6B2D" w14:textId="77777777" w:rsidR="005F4766" w:rsidRDefault="005F4766" w:rsidP="004C3054">
      <w:pPr>
        <w:pStyle w:val="NoSpacing"/>
        <w:rPr>
          <w:b/>
          <w:sz w:val="24"/>
          <w:szCs w:val="24"/>
          <w:u w:val="single"/>
        </w:rPr>
      </w:pPr>
    </w:p>
    <w:p w14:paraId="1A125ADE" w14:textId="77777777" w:rsidR="005F4766" w:rsidRDefault="005F4766" w:rsidP="004C3054">
      <w:pPr>
        <w:pStyle w:val="NoSpacing"/>
        <w:rPr>
          <w:b/>
          <w:sz w:val="24"/>
          <w:szCs w:val="24"/>
          <w:u w:val="single"/>
        </w:rPr>
      </w:pPr>
    </w:p>
    <w:p w14:paraId="4D34AEFE" w14:textId="77777777" w:rsidR="005F4766" w:rsidRDefault="005F4766" w:rsidP="004C3054">
      <w:pPr>
        <w:pStyle w:val="NoSpacing"/>
        <w:rPr>
          <w:b/>
          <w:sz w:val="24"/>
          <w:szCs w:val="24"/>
          <w:u w:val="single"/>
        </w:rPr>
      </w:pPr>
    </w:p>
    <w:p w14:paraId="792A36E3" w14:textId="77777777" w:rsidR="005F4766" w:rsidRDefault="005F4766" w:rsidP="004C3054">
      <w:pPr>
        <w:pStyle w:val="NoSpacing"/>
        <w:rPr>
          <w:b/>
          <w:sz w:val="24"/>
          <w:szCs w:val="24"/>
          <w:u w:val="single"/>
        </w:rPr>
      </w:pPr>
    </w:p>
    <w:p w14:paraId="6388A2E4" w14:textId="77777777" w:rsidR="005F4766" w:rsidRDefault="005F4766" w:rsidP="004C3054">
      <w:pPr>
        <w:pStyle w:val="NoSpacing"/>
        <w:rPr>
          <w:b/>
          <w:sz w:val="24"/>
          <w:szCs w:val="24"/>
          <w:u w:val="single"/>
        </w:rPr>
      </w:pPr>
    </w:p>
    <w:p w14:paraId="0BDDEB8F" w14:textId="77777777" w:rsidR="005F4766" w:rsidRDefault="005F4766" w:rsidP="004C3054">
      <w:pPr>
        <w:pStyle w:val="NoSpacing"/>
        <w:rPr>
          <w:b/>
          <w:sz w:val="24"/>
          <w:szCs w:val="24"/>
          <w:u w:val="single"/>
        </w:rPr>
      </w:pPr>
    </w:p>
    <w:p w14:paraId="5BA2818C" w14:textId="77777777" w:rsidR="005F4766" w:rsidRDefault="005F4766" w:rsidP="004C3054">
      <w:pPr>
        <w:pStyle w:val="NoSpacing"/>
        <w:rPr>
          <w:b/>
          <w:sz w:val="24"/>
          <w:szCs w:val="24"/>
          <w:u w:val="single"/>
        </w:rPr>
      </w:pPr>
    </w:p>
    <w:p w14:paraId="0450C555" w14:textId="77777777" w:rsidR="005F4766" w:rsidRDefault="005F4766" w:rsidP="004C3054">
      <w:pPr>
        <w:pStyle w:val="NoSpacing"/>
        <w:rPr>
          <w:b/>
          <w:sz w:val="24"/>
          <w:szCs w:val="24"/>
          <w:u w:val="single"/>
        </w:rPr>
      </w:pPr>
    </w:p>
    <w:p w14:paraId="29AF0FD1" w14:textId="77777777" w:rsidR="005F4766" w:rsidRDefault="005F4766" w:rsidP="004C3054">
      <w:pPr>
        <w:pStyle w:val="NoSpacing"/>
        <w:rPr>
          <w:b/>
          <w:sz w:val="24"/>
          <w:szCs w:val="24"/>
          <w:u w:val="single"/>
        </w:rPr>
      </w:pPr>
    </w:p>
    <w:p w14:paraId="3BFE98C5" w14:textId="77777777" w:rsidR="005F4766" w:rsidRDefault="005F4766" w:rsidP="004C3054">
      <w:pPr>
        <w:pStyle w:val="NoSpacing"/>
        <w:rPr>
          <w:b/>
          <w:sz w:val="24"/>
          <w:szCs w:val="24"/>
          <w:u w:val="single"/>
        </w:rPr>
      </w:pPr>
    </w:p>
    <w:p w14:paraId="3137A139" w14:textId="77777777" w:rsidR="005F4766" w:rsidRDefault="005F4766" w:rsidP="004C3054">
      <w:pPr>
        <w:pStyle w:val="NoSpacing"/>
        <w:rPr>
          <w:b/>
          <w:sz w:val="24"/>
          <w:szCs w:val="24"/>
          <w:u w:val="single"/>
        </w:rPr>
      </w:pPr>
    </w:p>
    <w:p w14:paraId="3E30D183" w14:textId="77777777" w:rsidR="005F4766" w:rsidRDefault="005F4766" w:rsidP="004C3054">
      <w:pPr>
        <w:pStyle w:val="NoSpacing"/>
        <w:rPr>
          <w:b/>
          <w:sz w:val="24"/>
          <w:szCs w:val="24"/>
          <w:u w:val="single"/>
        </w:rPr>
      </w:pPr>
    </w:p>
    <w:p w14:paraId="71E26534" w14:textId="77777777" w:rsidR="005F4766" w:rsidRDefault="005F4766" w:rsidP="004C3054">
      <w:pPr>
        <w:pStyle w:val="NoSpacing"/>
        <w:rPr>
          <w:b/>
          <w:sz w:val="24"/>
          <w:szCs w:val="24"/>
          <w:u w:val="single"/>
        </w:rPr>
      </w:pPr>
    </w:p>
    <w:p w14:paraId="384C436C" w14:textId="0137BF3B" w:rsidR="004C3054" w:rsidRDefault="004C3054" w:rsidP="004C3054">
      <w:pPr>
        <w:pStyle w:val="NoSpacing"/>
        <w:rPr>
          <w:b/>
          <w:sz w:val="24"/>
          <w:szCs w:val="24"/>
          <w:u w:val="single"/>
        </w:rPr>
      </w:pPr>
      <w:r w:rsidRPr="008A7482">
        <w:rPr>
          <w:b/>
          <w:sz w:val="24"/>
          <w:szCs w:val="24"/>
          <w:u w:val="single"/>
        </w:rPr>
        <w:lastRenderedPageBreak/>
        <w:t>Part 2: Acceptability of toolkit.</w:t>
      </w:r>
    </w:p>
    <w:p w14:paraId="52AFF434" w14:textId="77777777" w:rsidR="000B0F74" w:rsidRPr="008A7482" w:rsidRDefault="000B0F74" w:rsidP="004C3054">
      <w:pPr>
        <w:pStyle w:val="NoSpacing"/>
        <w:rPr>
          <w:b/>
        </w:rPr>
      </w:pPr>
    </w:p>
    <w:p w14:paraId="60C34A1E" w14:textId="0CD227B0" w:rsidR="004C3054" w:rsidRDefault="004C3054" w:rsidP="004C3054">
      <w:pPr>
        <w:jc w:val="both"/>
        <w:rPr>
          <w:b/>
        </w:rPr>
      </w:pPr>
      <w:r w:rsidRPr="008A7482">
        <w:rPr>
          <w:b/>
        </w:rPr>
        <w:t xml:space="preserve">Thanks for your input so far. In this second part of the interview, we would like to move on to specifically discuss the toolkit you have received. </w:t>
      </w:r>
    </w:p>
    <w:p w14:paraId="3EFF5078" w14:textId="754945E7" w:rsidR="00073A45" w:rsidRPr="008A7482" w:rsidRDefault="00073A45" w:rsidP="004C3054">
      <w:pPr>
        <w:jc w:val="both"/>
        <w:rPr>
          <w:b/>
        </w:rPr>
      </w:pPr>
      <w:r>
        <w:rPr>
          <w:b/>
        </w:rPr>
        <w:t>Again, before going through more specific questions</w:t>
      </w:r>
      <w:r w:rsidR="005F4766">
        <w:rPr>
          <w:b/>
        </w:rPr>
        <w:t>,</w:t>
      </w:r>
      <w:r>
        <w:rPr>
          <w:b/>
        </w:rPr>
        <w:t xml:space="preserve"> can I ask</w:t>
      </w:r>
      <w:r w:rsidR="005F4766">
        <w:rPr>
          <w:b/>
        </w:rPr>
        <w:t xml:space="preserve"> to what extent</w:t>
      </w:r>
      <w:r>
        <w:rPr>
          <w:b/>
        </w:rPr>
        <w:t xml:space="preserve"> d</w:t>
      </w:r>
      <w:r w:rsidRPr="00073A45">
        <w:rPr>
          <w:b/>
        </w:rPr>
        <w:t>id you find the toolkit acceptable?</w:t>
      </w:r>
    </w:p>
    <w:p w14:paraId="63BED0D3" w14:textId="77777777" w:rsidR="004C3054" w:rsidRPr="005D2EEC" w:rsidRDefault="008A7482" w:rsidP="004C3054">
      <w:pPr>
        <w:jc w:val="both"/>
        <w:rPr>
          <w:b/>
        </w:rPr>
      </w:pPr>
      <w:r>
        <w:rPr>
          <w:b/>
        </w:rPr>
        <w:t xml:space="preserve">19. </w:t>
      </w:r>
      <w:r w:rsidR="004C3054" w:rsidRPr="005D2EEC">
        <w:rPr>
          <w:b/>
        </w:rPr>
        <w:t>Can you talk me through your overall experience of having received the toolkit?</w:t>
      </w:r>
    </w:p>
    <w:p w14:paraId="2A5E2890" w14:textId="77777777" w:rsidR="004C3054" w:rsidRDefault="008A7482" w:rsidP="004C3054">
      <w:pPr>
        <w:jc w:val="both"/>
        <w:rPr>
          <w:b/>
        </w:rPr>
      </w:pPr>
      <w:r>
        <w:rPr>
          <w:b/>
        </w:rPr>
        <w:t xml:space="preserve">20. </w:t>
      </w:r>
      <w:r w:rsidR="004C3054" w:rsidRPr="005D2EEC">
        <w:rPr>
          <w:b/>
        </w:rPr>
        <w:t xml:space="preserve">In your opinion was the toolkit easy or difficult to comprehend? </w:t>
      </w:r>
    </w:p>
    <w:p w14:paraId="7946E417" w14:textId="77777777" w:rsidR="0010560F" w:rsidRPr="005D2EEC" w:rsidRDefault="0010560F" w:rsidP="004C3054">
      <w:pPr>
        <w:jc w:val="both"/>
        <w:rPr>
          <w:b/>
        </w:rPr>
      </w:pPr>
      <w:r>
        <w:rPr>
          <w:i/>
        </w:rPr>
        <w:t xml:space="preserve">- </w:t>
      </w:r>
      <w:r w:rsidRPr="0010560F">
        <w:rPr>
          <w:i/>
        </w:rPr>
        <w:t>What in particular was easy/difficult?</w:t>
      </w:r>
    </w:p>
    <w:p w14:paraId="2FA94702" w14:textId="77777777" w:rsidR="004C3054" w:rsidRPr="005D2EEC" w:rsidRDefault="008A7482" w:rsidP="004C3054">
      <w:pPr>
        <w:jc w:val="both"/>
        <w:rPr>
          <w:b/>
        </w:rPr>
      </w:pPr>
      <w:r>
        <w:rPr>
          <w:b/>
        </w:rPr>
        <w:t xml:space="preserve">21. </w:t>
      </w:r>
      <w:r w:rsidR="004C3054" w:rsidRPr="005D2EEC">
        <w:rPr>
          <w:b/>
        </w:rPr>
        <w:t>Can you think of any advantages to using the toolkit to disseminate and respond to feedback?</w:t>
      </w:r>
    </w:p>
    <w:p w14:paraId="0C15ECEC" w14:textId="77777777" w:rsidR="004C3054" w:rsidRPr="005D2EEC" w:rsidRDefault="004C3054" w:rsidP="004C3054">
      <w:pPr>
        <w:pStyle w:val="ListParagraph"/>
        <w:numPr>
          <w:ilvl w:val="0"/>
          <w:numId w:val="4"/>
        </w:numPr>
        <w:jc w:val="both"/>
        <w:rPr>
          <w:i/>
        </w:rPr>
      </w:pPr>
      <w:r w:rsidRPr="005D2EEC">
        <w:rPr>
          <w:i/>
        </w:rPr>
        <w:t>Can you think of any disadvantages?</w:t>
      </w:r>
    </w:p>
    <w:p w14:paraId="402EE15E" w14:textId="77777777" w:rsidR="008C3B7B" w:rsidRPr="005D2EEC" w:rsidRDefault="008A7482" w:rsidP="004C3054">
      <w:pPr>
        <w:jc w:val="both"/>
        <w:rPr>
          <w:b/>
        </w:rPr>
      </w:pPr>
      <w:r>
        <w:rPr>
          <w:b/>
        </w:rPr>
        <w:t xml:space="preserve">22. </w:t>
      </w:r>
      <w:r w:rsidR="008C3B7B" w:rsidRPr="005D2EEC">
        <w:rPr>
          <w:b/>
        </w:rPr>
        <w:t>How much</w:t>
      </w:r>
      <w:r>
        <w:rPr>
          <w:b/>
        </w:rPr>
        <w:t>, if any,</w:t>
      </w:r>
      <w:r w:rsidR="008C3B7B" w:rsidRPr="005D2EEC">
        <w:rPr>
          <w:b/>
        </w:rPr>
        <w:t xml:space="preserve"> of the toolkit did you read?</w:t>
      </w:r>
    </w:p>
    <w:p w14:paraId="61889F80" w14:textId="77777777" w:rsidR="004C3054" w:rsidRPr="005D2EEC" w:rsidRDefault="008C3B7B" w:rsidP="005D2EEC">
      <w:pPr>
        <w:pStyle w:val="ListParagraph"/>
        <w:numPr>
          <w:ilvl w:val="0"/>
          <w:numId w:val="4"/>
        </w:numPr>
        <w:jc w:val="both"/>
        <w:rPr>
          <w:i/>
        </w:rPr>
      </w:pPr>
      <w:r w:rsidRPr="005D2EEC">
        <w:rPr>
          <w:i/>
        </w:rPr>
        <w:t xml:space="preserve">If yes, </w:t>
      </w:r>
      <w:r w:rsidR="004C3054" w:rsidRPr="005D2EEC">
        <w:rPr>
          <w:i/>
        </w:rPr>
        <w:t xml:space="preserve">How much time did </w:t>
      </w:r>
      <w:r w:rsidRPr="005D2EEC">
        <w:rPr>
          <w:i/>
        </w:rPr>
        <w:t>this take</w:t>
      </w:r>
      <w:r w:rsidR="004C3054" w:rsidRPr="005D2EEC">
        <w:rPr>
          <w:i/>
        </w:rPr>
        <w:t>?</w:t>
      </w:r>
    </w:p>
    <w:p w14:paraId="515BCEDC" w14:textId="77777777" w:rsidR="004C3054" w:rsidRPr="005D2EEC" w:rsidRDefault="008A7482" w:rsidP="004C3054">
      <w:pPr>
        <w:jc w:val="both"/>
        <w:rPr>
          <w:b/>
        </w:rPr>
      </w:pPr>
      <w:r>
        <w:rPr>
          <w:b/>
        </w:rPr>
        <w:t xml:space="preserve">23. </w:t>
      </w:r>
      <w:r w:rsidR="004C3054" w:rsidRPr="005D2EEC">
        <w:rPr>
          <w:b/>
        </w:rPr>
        <w:t>Did you use the toolkit in any way to disseminate recommendations from the feedback reports?</w:t>
      </w:r>
    </w:p>
    <w:p w14:paraId="4A1BB433" w14:textId="77777777" w:rsidR="00E645C2" w:rsidRDefault="00E645C2" w:rsidP="004C3054">
      <w:pPr>
        <w:pStyle w:val="ListParagraph"/>
        <w:numPr>
          <w:ilvl w:val="0"/>
          <w:numId w:val="4"/>
        </w:numPr>
        <w:jc w:val="both"/>
        <w:rPr>
          <w:i/>
        </w:rPr>
      </w:pPr>
      <w:r>
        <w:rPr>
          <w:i/>
        </w:rPr>
        <w:t>If yes: can you talk me through this (what used / how used?)</w:t>
      </w:r>
    </w:p>
    <w:p w14:paraId="23DCE00C" w14:textId="77777777" w:rsidR="004C3054" w:rsidRDefault="004C3054" w:rsidP="004C3054">
      <w:pPr>
        <w:pStyle w:val="ListParagraph"/>
        <w:numPr>
          <w:ilvl w:val="0"/>
          <w:numId w:val="4"/>
        </w:numPr>
        <w:jc w:val="both"/>
        <w:rPr>
          <w:i/>
        </w:rPr>
      </w:pPr>
      <w:r w:rsidRPr="005D2EEC">
        <w:rPr>
          <w:i/>
        </w:rPr>
        <w:t>How much time did this take?</w:t>
      </w:r>
    </w:p>
    <w:p w14:paraId="6B8BE5D4" w14:textId="77777777" w:rsidR="008A7482" w:rsidRPr="005D2EEC" w:rsidRDefault="008A7482" w:rsidP="008A7482">
      <w:pPr>
        <w:pStyle w:val="ListParagraph"/>
        <w:numPr>
          <w:ilvl w:val="0"/>
          <w:numId w:val="4"/>
        </w:numPr>
        <w:jc w:val="both"/>
        <w:rPr>
          <w:i/>
        </w:rPr>
      </w:pPr>
      <w:r>
        <w:rPr>
          <w:i/>
        </w:rPr>
        <w:t>Does this differ from what you normally do when you receive feedback from the national comparative audit?</w:t>
      </w:r>
    </w:p>
    <w:p w14:paraId="70FCDC11" w14:textId="77777777" w:rsidR="008A7482" w:rsidRDefault="008A7482" w:rsidP="008A7482">
      <w:pPr>
        <w:pStyle w:val="ListParagraph"/>
        <w:jc w:val="both"/>
        <w:rPr>
          <w:i/>
        </w:rPr>
      </w:pPr>
    </w:p>
    <w:p w14:paraId="2F93614D" w14:textId="7831AFAB" w:rsidR="004C3054" w:rsidRPr="005D2EEC" w:rsidRDefault="008A7482" w:rsidP="004C3054">
      <w:pPr>
        <w:jc w:val="both"/>
        <w:rPr>
          <w:b/>
        </w:rPr>
      </w:pPr>
      <w:r>
        <w:rPr>
          <w:b/>
        </w:rPr>
        <w:t xml:space="preserve">24. </w:t>
      </w:r>
      <w:r w:rsidR="004C3054" w:rsidRPr="005D2EEC">
        <w:rPr>
          <w:b/>
        </w:rPr>
        <w:t xml:space="preserve">Did you use the toolkit to plan your response to the feedback </w:t>
      </w:r>
      <w:r w:rsidR="003F4196" w:rsidRPr="005D2EEC">
        <w:rPr>
          <w:b/>
        </w:rPr>
        <w:t>from the</w:t>
      </w:r>
      <w:r w:rsidR="004C3054" w:rsidRPr="005D2EEC">
        <w:rPr>
          <w:b/>
        </w:rPr>
        <w:t xml:space="preserve"> reports? (i</w:t>
      </w:r>
      <w:r w:rsidR="004C3054" w:rsidRPr="000B0F74">
        <w:rPr>
          <w:b/>
        </w:rPr>
        <w:t xml:space="preserve">.e. </w:t>
      </w:r>
      <w:r w:rsidR="004F30EC" w:rsidRPr="000B0F74">
        <w:rPr>
          <w:b/>
          <w:u w:val="single"/>
        </w:rPr>
        <w:t>QuickAudit</w:t>
      </w:r>
      <w:r w:rsidR="004F30EC" w:rsidRPr="000B0F74">
        <w:rPr>
          <w:b/>
        </w:rPr>
        <w:t xml:space="preserve">, </w:t>
      </w:r>
      <w:r w:rsidR="004C3054" w:rsidRPr="000B0F74">
        <w:rPr>
          <w:b/>
        </w:rPr>
        <w:t>action planning/ goal-setting)?</w:t>
      </w:r>
    </w:p>
    <w:p w14:paraId="44089AD1" w14:textId="77777777" w:rsidR="00E645C2" w:rsidRPr="00E645C2" w:rsidRDefault="00E645C2" w:rsidP="00E645C2">
      <w:pPr>
        <w:pStyle w:val="ListParagraph"/>
        <w:numPr>
          <w:ilvl w:val="0"/>
          <w:numId w:val="4"/>
        </w:numPr>
        <w:jc w:val="both"/>
        <w:rPr>
          <w:i/>
        </w:rPr>
      </w:pPr>
      <w:r>
        <w:rPr>
          <w:i/>
        </w:rPr>
        <w:t>If yes: can you talk me through this (what used / how used?)</w:t>
      </w:r>
    </w:p>
    <w:p w14:paraId="19282795" w14:textId="77777777" w:rsidR="004C3054" w:rsidRDefault="004C3054" w:rsidP="004C3054">
      <w:pPr>
        <w:pStyle w:val="ListParagraph"/>
        <w:numPr>
          <w:ilvl w:val="0"/>
          <w:numId w:val="4"/>
        </w:numPr>
        <w:jc w:val="both"/>
        <w:rPr>
          <w:i/>
        </w:rPr>
      </w:pPr>
      <w:r w:rsidRPr="005D2EEC">
        <w:rPr>
          <w:i/>
        </w:rPr>
        <w:t>How much time did this take?</w:t>
      </w:r>
    </w:p>
    <w:p w14:paraId="348348EF" w14:textId="77777777" w:rsidR="008A7482" w:rsidRPr="005D2EEC" w:rsidRDefault="008A7482" w:rsidP="008A7482">
      <w:pPr>
        <w:pStyle w:val="ListParagraph"/>
        <w:numPr>
          <w:ilvl w:val="0"/>
          <w:numId w:val="4"/>
        </w:numPr>
        <w:jc w:val="both"/>
        <w:rPr>
          <w:i/>
        </w:rPr>
      </w:pPr>
      <w:r>
        <w:rPr>
          <w:i/>
        </w:rPr>
        <w:t>Does this differ from what you normally do when you receive feedback from the national comparative audit?</w:t>
      </w:r>
    </w:p>
    <w:p w14:paraId="2B91CF71" w14:textId="77777777" w:rsidR="008A7482" w:rsidRPr="005D2EEC" w:rsidRDefault="008A7482" w:rsidP="008A7482">
      <w:pPr>
        <w:pStyle w:val="ListParagraph"/>
        <w:jc w:val="both"/>
        <w:rPr>
          <w:i/>
        </w:rPr>
      </w:pPr>
    </w:p>
    <w:p w14:paraId="13CFFAFE" w14:textId="77777777" w:rsidR="004C3054" w:rsidRPr="005D2EEC" w:rsidRDefault="008A7482" w:rsidP="004C3054">
      <w:pPr>
        <w:jc w:val="both"/>
        <w:rPr>
          <w:b/>
        </w:rPr>
      </w:pPr>
      <w:r>
        <w:rPr>
          <w:b/>
        </w:rPr>
        <w:t xml:space="preserve">25. </w:t>
      </w:r>
      <w:r w:rsidR="004C3054" w:rsidRPr="005D2EEC">
        <w:rPr>
          <w:b/>
        </w:rPr>
        <w:t xml:space="preserve">Did you create any additional materials to facilitate dissemination and/or response to feedback? </w:t>
      </w:r>
    </w:p>
    <w:p w14:paraId="2CDCAD0E" w14:textId="77777777" w:rsidR="004C3054" w:rsidRPr="005D2EEC" w:rsidRDefault="004C3054" w:rsidP="004C3054">
      <w:pPr>
        <w:pStyle w:val="ListParagraph"/>
        <w:numPr>
          <w:ilvl w:val="0"/>
          <w:numId w:val="4"/>
        </w:numPr>
        <w:jc w:val="both"/>
        <w:rPr>
          <w:i/>
        </w:rPr>
      </w:pPr>
      <w:r w:rsidRPr="005D2EEC">
        <w:rPr>
          <w:i/>
        </w:rPr>
        <w:t xml:space="preserve">If yes: Can you talk me through these? </w:t>
      </w:r>
    </w:p>
    <w:p w14:paraId="28E7B034" w14:textId="77777777" w:rsidR="003F4196" w:rsidRPr="005D2EEC" w:rsidRDefault="008A7482" w:rsidP="004C3054">
      <w:pPr>
        <w:pStyle w:val="ListParagraph"/>
        <w:numPr>
          <w:ilvl w:val="0"/>
          <w:numId w:val="4"/>
        </w:numPr>
        <w:jc w:val="both"/>
        <w:rPr>
          <w:i/>
        </w:rPr>
      </w:pPr>
      <w:r>
        <w:rPr>
          <w:i/>
        </w:rPr>
        <w:t>H</w:t>
      </w:r>
      <w:r w:rsidR="003F4196" w:rsidRPr="005D2EEC">
        <w:rPr>
          <w:i/>
        </w:rPr>
        <w:t xml:space="preserve">ow much time did this take? </w:t>
      </w:r>
    </w:p>
    <w:p w14:paraId="5B5F849E" w14:textId="77777777" w:rsidR="004C3054" w:rsidRPr="005D2EEC" w:rsidRDefault="008A7482" w:rsidP="004C3054">
      <w:pPr>
        <w:jc w:val="both"/>
        <w:rPr>
          <w:b/>
        </w:rPr>
      </w:pPr>
      <w:r>
        <w:rPr>
          <w:b/>
        </w:rPr>
        <w:t xml:space="preserve">26. </w:t>
      </w:r>
      <w:r w:rsidR="004C3054" w:rsidRPr="005D2EEC">
        <w:rPr>
          <w:b/>
        </w:rPr>
        <w:t xml:space="preserve">Was there anything in particular that you liked about the toolkit? </w:t>
      </w:r>
    </w:p>
    <w:p w14:paraId="7A6F9768" w14:textId="77777777" w:rsidR="004C3054" w:rsidRPr="005D2EEC" w:rsidRDefault="004C3054" w:rsidP="004C3054">
      <w:pPr>
        <w:pStyle w:val="ListParagraph"/>
        <w:numPr>
          <w:ilvl w:val="0"/>
          <w:numId w:val="4"/>
        </w:numPr>
        <w:jc w:val="both"/>
        <w:rPr>
          <w:i/>
        </w:rPr>
      </w:pPr>
      <w:r w:rsidRPr="005D2EEC">
        <w:rPr>
          <w:i/>
        </w:rPr>
        <w:t>Did any parts or tools stand out in particular?</w:t>
      </w:r>
    </w:p>
    <w:p w14:paraId="26107435" w14:textId="77777777" w:rsidR="004C3054" w:rsidRPr="005D2EEC" w:rsidRDefault="004C3054" w:rsidP="004C3054">
      <w:pPr>
        <w:pStyle w:val="ListParagraph"/>
        <w:numPr>
          <w:ilvl w:val="0"/>
          <w:numId w:val="4"/>
        </w:numPr>
        <w:jc w:val="both"/>
        <w:rPr>
          <w:i/>
        </w:rPr>
      </w:pPr>
      <w:r w:rsidRPr="005D2EEC">
        <w:rPr>
          <w:i/>
        </w:rPr>
        <w:t>Was there anything you disliked about the toolkit?</w:t>
      </w:r>
    </w:p>
    <w:p w14:paraId="6046DFCE" w14:textId="77777777" w:rsidR="004C3054" w:rsidRPr="005D2EEC" w:rsidRDefault="008A7482" w:rsidP="004C3054">
      <w:pPr>
        <w:jc w:val="both"/>
        <w:rPr>
          <w:b/>
        </w:rPr>
      </w:pPr>
      <w:r>
        <w:rPr>
          <w:b/>
        </w:rPr>
        <w:t xml:space="preserve">27. </w:t>
      </w:r>
      <w:r w:rsidR="004C3054" w:rsidRPr="005D2EEC">
        <w:rPr>
          <w:b/>
        </w:rPr>
        <w:t>Can you think of any ways in which the toolkit could aid dissemination of the feedback report recommendations?</w:t>
      </w:r>
    </w:p>
    <w:p w14:paraId="6DE1C866" w14:textId="09D1D8E9" w:rsidR="00BA48E6" w:rsidRPr="005D2EEC" w:rsidRDefault="008A7482" w:rsidP="004C3054">
      <w:pPr>
        <w:jc w:val="both"/>
        <w:rPr>
          <w:b/>
        </w:rPr>
      </w:pPr>
      <w:r>
        <w:rPr>
          <w:b/>
        </w:rPr>
        <w:lastRenderedPageBreak/>
        <w:t xml:space="preserve">28. </w:t>
      </w:r>
      <w:r w:rsidR="004C3054" w:rsidRPr="005D2EEC">
        <w:rPr>
          <w:b/>
        </w:rPr>
        <w:t>What do you think you or your colleagues could do to help i</w:t>
      </w:r>
      <w:r>
        <w:rPr>
          <w:b/>
        </w:rPr>
        <w:t>mplement the use of the toolkit</w:t>
      </w:r>
      <w:r w:rsidR="003F4196">
        <w:rPr>
          <w:b/>
        </w:rPr>
        <w:t>?</w:t>
      </w:r>
    </w:p>
    <w:p w14:paraId="46D69D06" w14:textId="77777777" w:rsidR="004C3054" w:rsidRPr="005D2EEC" w:rsidRDefault="008A7482" w:rsidP="004C3054">
      <w:pPr>
        <w:jc w:val="both"/>
        <w:rPr>
          <w:b/>
        </w:rPr>
      </w:pPr>
      <w:r>
        <w:rPr>
          <w:b/>
        </w:rPr>
        <w:t xml:space="preserve">29. </w:t>
      </w:r>
      <w:r w:rsidR="004C3054" w:rsidRPr="005D2EEC">
        <w:rPr>
          <w:b/>
        </w:rPr>
        <w:t xml:space="preserve">Whose responsibility do you think it is </w:t>
      </w:r>
      <w:r w:rsidR="003F4196" w:rsidRPr="005D2EEC">
        <w:rPr>
          <w:b/>
        </w:rPr>
        <w:t xml:space="preserve">to </w:t>
      </w:r>
      <w:r w:rsidR="004C3054" w:rsidRPr="005D2EEC">
        <w:rPr>
          <w:b/>
        </w:rPr>
        <w:t>use the toolkit?</w:t>
      </w:r>
    </w:p>
    <w:p w14:paraId="3252BDB5" w14:textId="77777777" w:rsidR="004C3054" w:rsidRPr="005D2EEC" w:rsidRDefault="008A7482" w:rsidP="004C3054">
      <w:pPr>
        <w:pStyle w:val="NoSpacing"/>
        <w:rPr>
          <w:b/>
        </w:rPr>
      </w:pPr>
      <w:r>
        <w:rPr>
          <w:b/>
        </w:rPr>
        <w:t xml:space="preserve">30. </w:t>
      </w:r>
      <w:r w:rsidR="004C3054" w:rsidRPr="005D2EEC">
        <w:rPr>
          <w:b/>
        </w:rPr>
        <w:t xml:space="preserve">To what extent do you think using the toolkit to disseminate and respond to feedback has ethical implications for patient care? </w:t>
      </w:r>
    </w:p>
    <w:p w14:paraId="2B448A05" w14:textId="77777777" w:rsidR="004C3054" w:rsidRDefault="004C3054" w:rsidP="004C3054">
      <w:pPr>
        <w:pStyle w:val="NoSpacing"/>
        <w:ind w:left="360"/>
      </w:pPr>
    </w:p>
    <w:p w14:paraId="7F6F9D4E" w14:textId="77777777" w:rsidR="004C3054" w:rsidRPr="005D2EEC" w:rsidRDefault="008A7482" w:rsidP="004C3054">
      <w:pPr>
        <w:pStyle w:val="NoSpacing"/>
        <w:rPr>
          <w:b/>
        </w:rPr>
      </w:pPr>
      <w:r>
        <w:rPr>
          <w:b/>
        </w:rPr>
        <w:t xml:space="preserve">31. </w:t>
      </w:r>
      <w:r w:rsidR="004C3054" w:rsidRPr="005D2EEC">
        <w:rPr>
          <w:b/>
        </w:rPr>
        <w:t xml:space="preserve">Are there any aspects of the toolkit that you think may be effective in making a difference to clinical practice? </w:t>
      </w:r>
    </w:p>
    <w:p w14:paraId="77F2C214" w14:textId="77777777" w:rsidR="004C3054" w:rsidRPr="005D2EEC" w:rsidRDefault="004C3054" w:rsidP="004C3054">
      <w:pPr>
        <w:pStyle w:val="NoSpacing"/>
        <w:rPr>
          <w:b/>
        </w:rPr>
      </w:pPr>
    </w:p>
    <w:p w14:paraId="370C6623" w14:textId="77777777" w:rsidR="004C3054" w:rsidRPr="005D2EEC" w:rsidRDefault="008A7482" w:rsidP="004C3054">
      <w:pPr>
        <w:pStyle w:val="NoSpacing"/>
        <w:rPr>
          <w:rStyle w:val="CommentReference"/>
          <w:b/>
          <w:sz w:val="22"/>
          <w:szCs w:val="22"/>
        </w:rPr>
      </w:pPr>
      <w:r>
        <w:rPr>
          <w:rStyle w:val="CommentReference"/>
          <w:b/>
          <w:sz w:val="22"/>
          <w:szCs w:val="22"/>
        </w:rPr>
        <w:t xml:space="preserve">32. </w:t>
      </w:r>
      <w:r w:rsidR="004C3054" w:rsidRPr="005D2EEC">
        <w:rPr>
          <w:rStyle w:val="CommentReference"/>
          <w:b/>
          <w:sz w:val="22"/>
          <w:szCs w:val="22"/>
        </w:rPr>
        <w:t>Do you feel there is anything missing in the toolkit that you would have liked to have seen?</w:t>
      </w:r>
    </w:p>
    <w:p w14:paraId="71B723B4" w14:textId="77777777" w:rsidR="004C3054" w:rsidRPr="005D2EEC" w:rsidRDefault="004C3054" w:rsidP="004C3054">
      <w:pPr>
        <w:pStyle w:val="NoSpacing"/>
        <w:rPr>
          <w:rStyle w:val="CommentReference"/>
          <w:b/>
          <w:sz w:val="22"/>
          <w:szCs w:val="22"/>
        </w:rPr>
      </w:pPr>
    </w:p>
    <w:p w14:paraId="19E1AC2D" w14:textId="77777777" w:rsidR="004C3054" w:rsidRPr="005D2EEC" w:rsidRDefault="008A7482" w:rsidP="004C3054">
      <w:pPr>
        <w:pStyle w:val="NoSpacing"/>
        <w:rPr>
          <w:b/>
        </w:rPr>
      </w:pPr>
      <w:r>
        <w:rPr>
          <w:rStyle w:val="CommentReference"/>
          <w:b/>
          <w:sz w:val="22"/>
          <w:szCs w:val="22"/>
        </w:rPr>
        <w:t xml:space="preserve">33. </w:t>
      </w:r>
      <w:r w:rsidR="004C3054" w:rsidRPr="005D2EEC">
        <w:rPr>
          <w:rStyle w:val="CommentReference"/>
          <w:b/>
          <w:sz w:val="22"/>
          <w:szCs w:val="22"/>
        </w:rPr>
        <w:t>Can you think of any ways that the toolkit could be improved?</w:t>
      </w:r>
    </w:p>
    <w:p w14:paraId="0196F086" w14:textId="77777777" w:rsidR="004C3054" w:rsidRPr="005D2EEC" w:rsidRDefault="004C3054" w:rsidP="004C3054">
      <w:pPr>
        <w:pStyle w:val="NoSpacing"/>
        <w:rPr>
          <w:b/>
        </w:rPr>
      </w:pPr>
    </w:p>
    <w:p w14:paraId="169604AC" w14:textId="77777777" w:rsidR="004C3054" w:rsidRPr="005D2EEC" w:rsidRDefault="008A7482" w:rsidP="004C3054">
      <w:pPr>
        <w:pStyle w:val="NoSpacing"/>
        <w:rPr>
          <w:b/>
        </w:rPr>
      </w:pPr>
      <w:r>
        <w:rPr>
          <w:b/>
        </w:rPr>
        <w:t xml:space="preserve">34. </w:t>
      </w:r>
      <w:r w:rsidR="004C3054" w:rsidRPr="005D2EEC">
        <w:rPr>
          <w:b/>
        </w:rPr>
        <w:t xml:space="preserve">How likely would you be to use the toolkit in future audit cycles? </w:t>
      </w:r>
    </w:p>
    <w:p w14:paraId="143DF29C" w14:textId="77777777" w:rsidR="004C3054" w:rsidRPr="005D2EEC" w:rsidRDefault="004C3054" w:rsidP="004C3054">
      <w:pPr>
        <w:rPr>
          <w:b/>
        </w:rPr>
      </w:pPr>
    </w:p>
    <w:p w14:paraId="27910B86" w14:textId="77777777" w:rsidR="004C3054" w:rsidRPr="005D2EEC" w:rsidRDefault="008A7482" w:rsidP="004C3054">
      <w:pPr>
        <w:rPr>
          <w:b/>
        </w:rPr>
      </w:pPr>
      <w:r>
        <w:rPr>
          <w:b/>
        </w:rPr>
        <w:t xml:space="preserve">35. </w:t>
      </w:r>
      <w:r w:rsidR="004C3054" w:rsidRPr="005D2EEC">
        <w:rPr>
          <w:b/>
        </w:rPr>
        <w:t>Overall, to what extent do you feel you require any further support to use the toolkit?</w:t>
      </w:r>
    </w:p>
    <w:p w14:paraId="0273E265" w14:textId="77777777" w:rsidR="004C3054" w:rsidRPr="005D2EEC" w:rsidRDefault="008A7482" w:rsidP="004C3054">
      <w:pPr>
        <w:pStyle w:val="NoSpacing"/>
        <w:rPr>
          <w:b/>
        </w:rPr>
      </w:pPr>
      <w:r>
        <w:rPr>
          <w:b/>
        </w:rPr>
        <w:t xml:space="preserve">36. </w:t>
      </w:r>
      <w:r w:rsidR="004C3054" w:rsidRPr="005D2EEC">
        <w:rPr>
          <w:b/>
        </w:rPr>
        <w:t>To what extent do you think you would be more or less likely to use the toolkit if it was delivered in a web-based format?</w:t>
      </w:r>
    </w:p>
    <w:p w14:paraId="32C0FC32" w14:textId="77777777" w:rsidR="004C3054" w:rsidRDefault="004C3054" w:rsidP="004C3054">
      <w:pPr>
        <w:pStyle w:val="NoSpacing"/>
        <w:numPr>
          <w:ilvl w:val="0"/>
          <w:numId w:val="4"/>
        </w:numPr>
        <w:rPr>
          <w:i/>
        </w:rPr>
      </w:pPr>
      <w:r w:rsidRPr="005D2EEC">
        <w:rPr>
          <w:i/>
        </w:rPr>
        <w:t>Do you feel you would require any additional support to do so? (e.g. webinar, telephone support).</w:t>
      </w:r>
    </w:p>
    <w:p w14:paraId="527B0CD4" w14:textId="022F8541" w:rsidR="00BA48E6" w:rsidRDefault="00BA48E6" w:rsidP="004C3054">
      <w:pPr>
        <w:pStyle w:val="NoSpacing"/>
        <w:numPr>
          <w:ilvl w:val="0"/>
          <w:numId w:val="4"/>
        </w:numPr>
        <w:rPr>
          <w:i/>
        </w:rPr>
      </w:pPr>
      <w:r>
        <w:rPr>
          <w:i/>
        </w:rPr>
        <w:t>What could be done to promote engagement with the toolkit if it was online?</w:t>
      </w:r>
    </w:p>
    <w:p w14:paraId="06FE0BB4" w14:textId="77777777" w:rsidR="004F30EC" w:rsidRDefault="004F30EC" w:rsidP="00073A45">
      <w:pPr>
        <w:pStyle w:val="NoSpacing"/>
        <w:rPr>
          <w:b/>
        </w:rPr>
      </w:pPr>
    </w:p>
    <w:p w14:paraId="4ADB5817" w14:textId="443108B4" w:rsidR="00073A45" w:rsidRPr="005D2EEC" w:rsidRDefault="00073A45" w:rsidP="00073A45">
      <w:pPr>
        <w:pStyle w:val="NoSpacing"/>
        <w:rPr>
          <w:b/>
        </w:rPr>
      </w:pPr>
      <w:r>
        <w:rPr>
          <w:b/>
        </w:rPr>
        <w:t xml:space="preserve">Having gone through the questions regarding the toolkit, do you still feel the toolkit is/ is not acceptable?  </w:t>
      </w:r>
    </w:p>
    <w:p w14:paraId="5BCF4548" w14:textId="77777777" w:rsidR="00073A45" w:rsidRDefault="00073A45" w:rsidP="005F4766"/>
    <w:p w14:paraId="3382596D" w14:textId="0FA545C6" w:rsidR="004F30EC" w:rsidRPr="004F30EC" w:rsidRDefault="00C45057" w:rsidP="004C3054">
      <w:pPr>
        <w:jc w:val="both"/>
        <w:rPr>
          <w:b/>
          <w:szCs w:val="24"/>
        </w:rPr>
      </w:pPr>
      <w:r>
        <w:rPr>
          <w:b/>
          <w:szCs w:val="24"/>
        </w:rPr>
        <w:t>As you can see here,</w:t>
      </w:r>
      <w:r w:rsidR="004F30EC" w:rsidRPr="004F30EC">
        <w:rPr>
          <w:b/>
          <w:szCs w:val="24"/>
        </w:rPr>
        <w:t xml:space="preserve"> there was a different action planning template in the toolkit to the one in the feedback reports</w:t>
      </w:r>
      <w:r>
        <w:rPr>
          <w:b/>
          <w:szCs w:val="24"/>
        </w:rPr>
        <w:t>.</w:t>
      </w:r>
    </w:p>
    <w:p w14:paraId="31ADD7CB" w14:textId="2ED303AC" w:rsidR="004F30EC" w:rsidRPr="004F30EC" w:rsidRDefault="004F30EC" w:rsidP="004F30EC">
      <w:pPr>
        <w:pStyle w:val="ListParagraph"/>
        <w:numPr>
          <w:ilvl w:val="0"/>
          <w:numId w:val="4"/>
        </w:numPr>
        <w:jc w:val="both"/>
        <w:rPr>
          <w:szCs w:val="24"/>
        </w:rPr>
      </w:pPr>
      <w:r w:rsidRPr="004F30EC">
        <w:rPr>
          <w:szCs w:val="24"/>
        </w:rPr>
        <w:t>Do you have any comments about the different templates?</w:t>
      </w:r>
    </w:p>
    <w:p w14:paraId="05106A59" w14:textId="06B5A2EB" w:rsidR="004F30EC" w:rsidRPr="000B0F74" w:rsidRDefault="004F30EC" w:rsidP="004C3054">
      <w:pPr>
        <w:pStyle w:val="ListParagraph"/>
        <w:numPr>
          <w:ilvl w:val="0"/>
          <w:numId w:val="4"/>
        </w:numPr>
        <w:jc w:val="both"/>
        <w:rPr>
          <w:szCs w:val="24"/>
        </w:rPr>
      </w:pPr>
      <w:r w:rsidRPr="004F30EC">
        <w:rPr>
          <w:szCs w:val="24"/>
        </w:rPr>
        <w:t xml:space="preserve">Is there one that you would be more likely to use? Why? </w:t>
      </w:r>
    </w:p>
    <w:p w14:paraId="26851731" w14:textId="77777777" w:rsidR="005F4766" w:rsidRPr="000B0F74" w:rsidRDefault="005F4766" w:rsidP="004C3054">
      <w:pPr>
        <w:jc w:val="both"/>
        <w:rPr>
          <w:b/>
          <w:bCs/>
          <w:sz w:val="24"/>
          <w:szCs w:val="24"/>
          <w:u w:val="single"/>
        </w:rPr>
      </w:pPr>
    </w:p>
    <w:p w14:paraId="39A1B1ED" w14:textId="77777777" w:rsidR="004C3054" w:rsidRPr="000B0F74" w:rsidRDefault="004C3054" w:rsidP="004C3054">
      <w:pPr>
        <w:jc w:val="both"/>
        <w:rPr>
          <w:b/>
          <w:bCs/>
          <w:u w:val="single"/>
        </w:rPr>
      </w:pPr>
      <w:r w:rsidRPr="000B0F74">
        <w:rPr>
          <w:b/>
          <w:bCs/>
          <w:u w:val="single"/>
        </w:rPr>
        <w:t xml:space="preserve">Part 3: Acceptability of the support sessions </w:t>
      </w:r>
    </w:p>
    <w:p w14:paraId="0B33919D" w14:textId="77777777" w:rsidR="004C3054" w:rsidRPr="004F30EC" w:rsidRDefault="008A7482" w:rsidP="004C3054">
      <w:pPr>
        <w:jc w:val="both"/>
        <w:rPr>
          <w:b/>
        </w:rPr>
      </w:pPr>
      <w:r w:rsidRPr="004F30EC">
        <w:rPr>
          <w:b/>
        </w:rPr>
        <w:t xml:space="preserve">37. </w:t>
      </w:r>
      <w:r w:rsidR="004C3054" w:rsidRPr="004F30EC">
        <w:rPr>
          <w:b/>
        </w:rPr>
        <w:t>Can you talk me through your experience of having attended the support session which focused on how to use the toolkit?</w:t>
      </w:r>
    </w:p>
    <w:p w14:paraId="5465F692" w14:textId="77777777" w:rsidR="004C3054" w:rsidRPr="004F30EC" w:rsidRDefault="008A7482" w:rsidP="004C3054">
      <w:pPr>
        <w:jc w:val="both"/>
        <w:rPr>
          <w:b/>
        </w:rPr>
      </w:pPr>
      <w:r w:rsidRPr="004F30EC">
        <w:rPr>
          <w:b/>
        </w:rPr>
        <w:t xml:space="preserve">38. </w:t>
      </w:r>
      <w:r w:rsidR="004C3054" w:rsidRPr="004F30EC">
        <w:rPr>
          <w:b/>
        </w:rPr>
        <w:t>What did you find useful about the session?</w:t>
      </w:r>
    </w:p>
    <w:p w14:paraId="66B12444" w14:textId="77777777" w:rsidR="004C3054" w:rsidRPr="004F30EC" w:rsidRDefault="008A7482" w:rsidP="004C3054">
      <w:pPr>
        <w:pStyle w:val="ListParagraph"/>
        <w:numPr>
          <w:ilvl w:val="0"/>
          <w:numId w:val="4"/>
        </w:numPr>
        <w:jc w:val="both"/>
        <w:rPr>
          <w:i/>
        </w:rPr>
      </w:pPr>
      <w:r w:rsidRPr="004F30EC">
        <w:rPr>
          <w:i/>
        </w:rPr>
        <w:t xml:space="preserve">Was there anything about the session you did </w:t>
      </w:r>
      <w:r w:rsidR="004C3054" w:rsidRPr="004F30EC">
        <w:rPr>
          <w:i/>
        </w:rPr>
        <w:t xml:space="preserve">not </w:t>
      </w:r>
      <w:r w:rsidRPr="004F30EC">
        <w:rPr>
          <w:i/>
        </w:rPr>
        <w:t xml:space="preserve">find </w:t>
      </w:r>
      <w:r w:rsidR="004C3054" w:rsidRPr="004F30EC">
        <w:rPr>
          <w:i/>
        </w:rPr>
        <w:t>useful?</w:t>
      </w:r>
    </w:p>
    <w:p w14:paraId="34C92DC1" w14:textId="77777777" w:rsidR="004C3054" w:rsidRPr="004F30EC" w:rsidRDefault="008A7482" w:rsidP="004C3054">
      <w:pPr>
        <w:jc w:val="both"/>
        <w:rPr>
          <w:b/>
        </w:rPr>
      </w:pPr>
      <w:r w:rsidRPr="004F30EC">
        <w:rPr>
          <w:b/>
        </w:rPr>
        <w:t xml:space="preserve">39. </w:t>
      </w:r>
      <w:r w:rsidR="004C3054" w:rsidRPr="004F30EC">
        <w:rPr>
          <w:b/>
        </w:rPr>
        <w:t xml:space="preserve">To what extent do you feel the support session provided added benefit over the toolkit on its own? </w:t>
      </w:r>
    </w:p>
    <w:p w14:paraId="24ED11EB" w14:textId="77777777" w:rsidR="00E74746" w:rsidRPr="004F30EC" w:rsidRDefault="004C3054" w:rsidP="008A7482">
      <w:pPr>
        <w:jc w:val="center"/>
        <w:rPr>
          <w:b/>
        </w:rPr>
      </w:pPr>
      <w:r w:rsidRPr="004F30EC">
        <w:rPr>
          <w:b/>
        </w:rPr>
        <w:t>That concludes our questions. Do you have any additional comments, or is there anything else you would like to add? Thank you for your time.</w:t>
      </w:r>
    </w:p>
    <w:sectPr w:rsidR="00E74746" w:rsidRPr="004F30EC" w:rsidSect="00694E3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366BC" w14:textId="77777777" w:rsidR="00FE2FEE" w:rsidRDefault="00FE2FEE" w:rsidP="005F4766">
      <w:pPr>
        <w:spacing w:after="0" w:line="240" w:lineRule="auto"/>
      </w:pPr>
      <w:r>
        <w:separator/>
      </w:r>
    </w:p>
  </w:endnote>
  <w:endnote w:type="continuationSeparator" w:id="0">
    <w:p w14:paraId="6A4EDF31" w14:textId="77777777" w:rsidR="00FE2FEE" w:rsidRDefault="00FE2FEE" w:rsidP="005F4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9288421"/>
      <w:docPartObj>
        <w:docPartGallery w:val="Page Numbers (Bottom of Page)"/>
        <w:docPartUnique/>
      </w:docPartObj>
    </w:sdtPr>
    <w:sdtEndPr>
      <w:rPr>
        <w:noProof/>
      </w:rPr>
    </w:sdtEndPr>
    <w:sdtContent>
      <w:p w14:paraId="09FCC4B3" w14:textId="208B2474" w:rsidR="005F4766" w:rsidRDefault="005F4766">
        <w:pPr>
          <w:pStyle w:val="Footer"/>
          <w:jc w:val="right"/>
        </w:pPr>
        <w:r>
          <w:fldChar w:fldCharType="begin"/>
        </w:r>
        <w:r>
          <w:instrText xml:space="preserve"> PAGE   \* MERGEFORMAT </w:instrText>
        </w:r>
        <w:r>
          <w:fldChar w:fldCharType="separate"/>
        </w:r>
        <w:r w:rsidR="00057D2F">
          <w:rPr>
            <w:noProof/>
          </w:rPr>
          <w:t>5</w:t>
        </w:r>
        <w:r>
          <w:rPr>
            <w:noProof/>
          </w:rPr>
          <w:fldChar w:fldCharType="end"/>
        </w:r>
      </w:p>
    </w:sdtContent>
  </w:sdt>
  <w:p w14:paraId="3293D0BA" w14:textId="77777777" w:rsidR="005F4766" w:rsidRDefault="005F4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F8093" w14:textId="77777777" w:rsidR="00FE2FEE" w:rsidRDefault="00FE2FEE" w:rsidP="005F4766">
      <w:pPr>
        <w:spacing w:after="0" w:line="240" w:lineRule="auto"/>
      </w:pPr>
      <w:r>
        <w:separator/>
      </w:r>
    </w:p>
  </w:footnote>
  <w:footnote w:type="continuationSeparator" w:id="0">
    <w:p w14:paraId="491287B2" w14:textId="77777777" w:rsidR="00FE2FEE" w:rsidRDefault="00FE2FEE" w:rsidP="005F47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F78C8"/>
    <w:multiLevelType w:val="hybridMultilevel"/>
    <w:tmpl w:val="ABB252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FE768CE2">
      <w:numFmt w:val="bullet"/>
      <w:lvlText w:val=""/>
      <w:lvlJc w:val="left"/>
      <w:pPr>
        <w:ind w:left="2340" w:hanging="360"/>
      </w:pPr>
      <w:rPr>
        <w:rFonts w:ascii="Symbol" w:eastAsiaTheme="minorHAnsi" w:hAnsi="Symbol" w:cstheme="minorBid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366C0"/>
    <w:multiLevelType w:val="hybridMultilevel"/>
    <w:tmpl w:val="49C8D4AE"/>
    <w:lvl w:ilvl="0" w:tplc="53FC6964">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7D7AA1"/>
    <w:multiLevelType w:val="hybridMultilevel"/>
    <w:tmpl w:val="B572602C"/>
    <w:lvl w:ilvl="0" w:tplc="D1C87EA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845E3"/>
    <w:multiLevelType w:val="hybridMultilevel"/>
    <w:tmpl w:val="6632E7EC"/>
    <w:lvl w:ilvl="0" w:tplc="3D4C18B0">
      <w:start w:val="2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AF6FDD"/>
    <w:multiLevelType w:val="hybridMultilevel"/>
    <w:tmpl w:val="6C988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514986"/>
    <w:multiLevelType w:val="hybridMultilevel"/>
    <w:tmpl w:val="ADAC0B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F30AB5"/>
    <w:multiLevelType w:val="hybridMultilevel"/>
    <w:tmpl w:val="CDFE26BA"/>
    <w:lvl w:ilvl="0" w:tplc="1556F07E">
      <w:numFmt w:val="bullet"/>
      <w:lvlText w:val=""/>
      <w:lvlJc w:val="left"/>
      <w:pPr>
        <w:ind w:left="1080" w:hanging="360"/>
      </w:pPr>
      <w:rPr>
        <w:rFonts w:ascii="Symbol" w:eastAsiaTheme="minorHAnsi" w:hAnsi="Symbol" w:cstheme="minorBidi"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054"/>
    <w:rsid w:val="00057D2F"/>
    <w:rsid w:val="00073A45"/>
    <w:rsid w:val="000B0F74"/>
    <w:rsid w:val="0010560F"/>
    <w:rsid w:val="00116317"/>
    <w:rsid w:val="00192367"/>
    <w:rsid w:val="001C7940"/>
    <w:rsid w:val="00291D2D"/>
    <w:rsid w:val="002C4545"/>
    <w:rsid w:val="002E72FC"/>
    <w:rsid w:val="003F4196"/>
    <w:rsid w:val="003F4C34"/>
    <w:rsid w:val="004C3054"/>
    <w:rsid w:val="004F30EC"/>
    <w:rsid w:val="00592499"/>
    <w:rsid w:val="005B1DF2"/>
    <w:rsid w:val="005D2EEC"/>
    <w:rsid w:val="005F4766"/>
    <w:rsid w:val="00694E35"/>
    <w:rsid w:val="006E7EE9"/>
    <w:rsid w:val="00794F4A"/>
    <w:rsid w:val="00862236"/>
    <w:rsid w:val="008A7482"/>
    <w:rsid w:val="008C3B7B"/>
    <w:rsid w:val="009274E5"/>
    <w:rsid w:val="00982229"/>
    <w:rsid w:val="00A62795"/>
    <w:rsid w:val="00B741D6"/>
    <w:rsid w:val="00B9622B"/>
    <w:rsid w:val="00BA48E6"/>
    <w:rsid w:val="00BC6336"/>
    <w:rsid w:val="00C45057"/>
    <w:rsid w:val="00CF0E24"/>
    <w:rsid w:val="00D5515D"/>
    <w:rsid w:val="00E044A2"/>
    <w:rsid w:val="00E167D8"/>
    <w:rsid w:val="00E645C2"/>
    <w:rsid w:val="00E65E0B"/>
    <w:rsid w:val="00F15018"/>
    <w:rsid w:val="00FE2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B3C5F"/>
  <w15:docId w15:val="{BA845730-ECC9-F14D-9FAC-9A868F572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0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054"/>
    <w:pPr>
      <w:ind w:left="720"/>
      <w:contextualSpacing/>
    </w:pPr>
  </w:style>
  <w:style w:type="character" w:styleId="CommentReference">
    <w:name w:val="annotation reference"/>
    <w:basedOn w:val="DefaultParagraphFont"/>
    <w:uiPriority w:val="99"/>
    <w:semiHidden/>
    <w:unhideWhenUsed/>
    <w:rsid w:val="004C3054"/>
    <w:rPr>
      <w:sz w:val="16"/>
      <w:szCs w:val="16"/>
    </w:rPr>
  </w:style>
  <w:style w:type="paragraph" w:styleId="CommentText">
    <w:name w:val="annotation text"/>
    <w:basedOn w:val="Normal"/>
    <w:link w:val="CommentTextChar"/>
    <w:uiPriority w:val="99"/>
    <w:semiHidden/>
    <w:unhideWhenUsed/>
    <w:rsid w:val="004C3054"/>
    <w:pPr>
      <w:spacing w:line="240" w:lineRule="auto"/>
    </w:pPr>
    <w:rPr>
      <w:sz w:val="20"/>
      <w:szCs w:val="20"/>
    </w:rPr>
  </w:style>
  <w:style w:type="character" w:customStyle="1" w:styleId="CommentTextChar">
    <w:name w:val="Comment Text Char"/>
    <w:basedOn w:val="DefaultParagraphFont"/>
    <w:link w:val="CommentText"/>
    <w:uiPriority w:val="99"/>
    <w:semiHidden/>
    <w:rsid w:val="004C3054"/>
    <w:rPr>
      <w:sz w:val="20"/>
      <w:szCs w:val="20"/>
    </w:rPr>
  </w:style>
  <w:style w:type="paragraph" w:styleId="NoSpacing">
    <w:name w:val="No Spacing"/>
    <w:uiPriority w:val="1"/>
    <w:qFormat/>
    <w:rsid w:val="004C3054"/>
    <w:pPr>
      <w:spacing w:after="0" w:line="240" w:lineRule="auto"/>
    </w:pPr>
  </w:style>
  <w:style w:type="paragraph" w:styleId="BalloonText">
    <w:name w:val="Balloon Text"/>
    <w:basedOn w:val="Normal"/>
    <w:link w:val="BalloonTextChar"/>
    <w:uiPriority w:val="99"/>
    <w:semiHidden/>
    <w:unhideWhenUsed/>
    <w:rsid w:val="004C3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05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F4196"/>
    <w:rPr>
      <w:b/>
      <w:bCs/>
    </w:rPr>
  </w:style>
  <w:style w:type="character" w:customStyle="1" w:styleId="CommentSubjectChar">
    <w:name w:val="Comment Subject Char"/>
    <w:basedOn w:val="CommentTextChar"/>
    <w:link w:val="CommentSubject"/>
    <w:uiPriority w:val="99"/>
    <w:semiHidden/>
    <w:rsid w:val="003F4196"/>
    <w:rPr>
      <w:b/>
      <w:bCs/>
      <w:sz w:val="20"/>
      <w:szCs w:val="20"/>
    </w:rPr>
  </w:style>
  <w:style w:type="paragraph" w:styleId="Header">
    <w:name w:val="header"/>
    <w:basedOn w:val="Normal"/>
    <w:link w:val="HeaderChar"/>
    <w:uiPriority w:val="99"/>
    <w:unhideWhenUsed/>
    <w:rsid w:val="005F47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766"/>
  </w:style>
  <w:style w:type="paragraph" w:styleId="Footer">
    <w:name w:val="footer"/>
    <w:basedOn w:val="Normal"/>
    <w:link w:val="FooterChar"/>
    <w:uiPriority w:val="99"/>
    <w:unhideWhenUsed/>
    <w:rsid w:val="005F4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949007">
      <w:bodyDiv w:val="1"/>
      <w:marLeft w:val="0"/>
      <w:marRight w:val="0"/>
      <w:marTop w:val="0"/>
      <w:marBottom w:val="0"/>
      <w:divBdr>
        <w:top w:val="none" w:sz="0" w:space="0" w:color="auto"/>
        <w:left w:val="none" w:sz="0" w:space="0" w:color="auto"/>
        <w:bottom w:val="none" w:sz="0" w:space="0" w:color="auto"/>
        <w:right w:val="none" w:sz="0" w:space="0" w:color="auto"/>
      </w:divBdr>
    </w:div>
    <w:div w:id="1134300461">
      <w:bodyDiv w:val="1"/>
      <w:marLeft w:val="0"/>
      <w:marRight w:val="0"/>
      <w:marTop w:val="0"/>
      <w:marBottom w:val="0"/>
      <w:divBdr>
        <w:top w:val="none" w:sz="0" w:space="0" w:color="auto"/>
        <w:left w:val="none" w:sz="0" w:space="0" w:color="auto"/>
        <w:bottom w:val="none" w:sz="0" w:space="0" w:color="auto"/>
        <w:right w:val="none" w:sz="0" w:space="0" w:color="auto"/>
      </w:divBdr>
      <w:divsChild>
        <w:div w:id="65029453">
          <w:marLeft w:val="0"/>
          <w:marRight w:val="0"/>
          <w:marTop w:val="0"/>
          <w:marBottom w:val="0"/>
          <w:divBdr>
            <w:top w:val="none" w:sz="0" w:space="0" w:color="auto"/>
            <w:left w:val="none" w:sz="0" w:space="0" w:color="auto"/>
            <w:bottom w:val="none" w:sz="0" w:space="0" w:color="auto"/>
            <w:right w:val="single" w:sz="6" w:space="0" w:color="E5E3E3"/>
          </w:divBdr>
          <w:divsChild>
            <w:div w:id="500854468">
              <w:marLeft w:val="0"/>
              <w:marRight w:val="0"/>
              <w:marTop w:val="0"/>
              <w:marBottom w:val="0"/>
              <w:divBdr>
                <w:top w:val="none" w:sz="0" w:space="0" w:color="auto"/>
                <w:left w:val="none" w:sz="0" w:space="0" w:color="auto"/>
                <w:bottom w:val="none" w:sz="0" w:space="0" w:color="auto"/>
                <w:right w:val="none" w:sz="0" w:space="0" w:color="auto"/>
              </w:divBdr>
              <w:divsChild>
                <w:div w:id="1511070192">
                  <w:marLeft w:val="0"/>
                  <w:marRight w:val="0"/>
                  <w:marTop w:val="0"/>
                  <w:marBottom w:val="0"/>
                  <w:divBdr>
                    <w:top w:val="none" w:sz="0" w:space="0" w:color="auto"/>
                    <w:left w:val="none" w:sz="0" w:space="0" w:color="auto"/>
                    <w:bottom w:val="none" w:sz="0" w:space="0" w:color="auto"/>
                    <w:right w:val="none" w:sz="0" w:space="0" w:color="auto"/>
                  </w:divBdr>
                  <w:divsChild>
                    <w:div w:id="1190215840">
                      <w:marLeft w:val="0"/>
                      <w:marRight w:val="0"/>
                      <w:marTop w:val="0"/>
                      <w:marBottom w:val="0"/>
                      <w:divBdr>
                        <w:top w:val="none" w:sz="0" w:space="0" w:color="auto"/>
                        <w:left w:val="none" w:sz="0" w:space="0" w:color="auto"/>
                        <w:bottom w:val="none" w:sz="0" w:space="0" w:color="auto"/>
                        <w:right w:val="none" w:sz="0" w:space="0" w:color="auto"/>
                      </w:divBdr>
                      <w:divsChild>
                        <w:div w:id="1240679454">
                          <w:marLeft w:val="0"/>
                          <w:marRight w:val="0"/>
                          <w:marTop w:val="0"/>
                          <w:marBottom w:val="0"/>
                          <w:divBdr>
                            <w:top w:val="none" w:sz="0" w:space="0" w:color="auto"/>
                            <w:left w:val="none" w:sz="0" w:space="0" w:color="auto"/>
                            <w:bottom w:val="none" w:sz="0" w:space="0" w:color="auto"/>
                            <w:right w:val="none" w:sz="0" w:space="0" w:color="auto"/>
                          </w:divBdr>
                          <w:divsChild>
                            <w:div w:id="1209806509">
                              <w:marLeft w:val="0"/>
                              <w:marRight w:val="0"/>
                              <w:marTop w:val="0"/>
                              <w:marBottom w:val="0"/>
                              <w:divBdr>
                                <w:top w:val="none" w:sz="0" w:space="0" w:color="auto"/>
                                <w:left w:val="single" w:sz="6" w:space="0" w:color="E5E3E3"/>
                                <w:bottom w:val="none" w:sz="0" w:space="0" w:color="auto"/>
                                <w:right w:val="none" w:sz="0" w:space="0" w:color="auto"/>
                              </w:divBdr>
                              <w:divsChild>
                                <w:div w:id="1120220799">
                                  <w:marLeft w:val="0"/>
                                  <w:marRight w:val="0"/>
                                  <w:marTop w:val="0"/>
                                  <w:marBottom w:val="0"/>
                                  <w:divBdr>
                                    <w:top w:val="none" w:sz="0" w:space="0" w:color="auto"/>
                                    <w:left w:val="none" w:sz="0" w:space="0" w:color="auto"/>
                                    <w:bottom w:val="none" w:sz="0" w:space="0" w:color="auto"/>
                                    <w:right w:val="none" w:sz="0" w:space="0" w:color="auto"/>
                                  </w:divBdr>
                                  <w:divsChild>
                                    <w:div w:id="916983587">
                                      <w:marLeft w:val="0"/>
                                      <w:marRight w:val="0"/>
                                      <w:marTop w:val="0"/>
                                      <w:marBottom w:val="0"/>
                                      <w:divBdr>
                                        <w:top w:val="none" w:sz="0" w:space="0" w:color="auto"/>
                                        <w:left w:val="none" w:sz="0" w:space="0" w:color="auto"/>
                                        <w:bottom w:val="none" w:sz="0" w:space="0" w:color="auto"/>
                                        <w:right w:val="none" w:sz="0" w:space="0" w:color="auto"/>
                                      </w:divBdr>
                                      <w:divsChild>
                                        <w:div w:id="533813255">
                                          <w:marLeft w:val="0"/>
                                          <w:marRight w:val="0"/>
                                          <w:marTop w:val="0"/>
                                          <w:marBottom w:val="0"/>
                                          <w:divBdr>
                                            <w:top w:val="none" w:sz="0" w:space="0" w:color="auto"/>
                                            <w:left w:val="none" w:sz="0" w:space="0" w:color="auto"/>
                                            <w:bottom w:val="none" w:sz="0" w:space="0" w:color="auto"/>
                                            <w:right w:val="none" w:sz="0" w:space="0" w:color="auto"/>
                                          </w:divBdr>
                                          <w:divsChild>
                                            <w:div w:id="354500033">
                                              <w:marLeft w:val="0"/>
                                              <w:marRight w:val="0"/>
                                              <w:marTop w:val="0"/>
                                              <w:marBottom w:val="0"/>
                                              <w:divBdr>
                                                <w:top w:val="none" w:sz="0" w:space="0" w:color="auto"/>
                                                <w:left w:val="none" w:sz="0" w:space="0" w:color="auto"/>
                                                <w:bottom w:val="none" w:sz="0" w:space="0" w:color="auto"/>
                                                <w:right w:val="none" w:sz="0" w:space="0" w:color="auto"/>
                                              </w:divBdr>
                                              <w:divsChild>
                                                <w:div w:id="446390396">
                                                  <w:marLeft w:val="0"/>
                                                  <w:marRight w:val="0"/>
                                                  <w:marTop w:val="0"/>
                                                  <w:marBottom w:val="0"/>
                                                  <w:divBdr>
                                                    <w:top w:val="none" w:sz="0" w:space="0" w:color="auto"/>
                                                    <w:left w:val="none" w:sz="0" w:space="0" w:color="auto"/>
                                                    <w:bottom w:val="none" w:sz="0" w:space="0" w:color="auto"/>
                                                    <w:right w:val="none" w:sz="0" w:space="0" w:color="auto"/>
                                                  </w:divBdr>
                                                  <w:divsChild>
                                                    <w:div w:id="255019307">
                                                      <w:marLeft w:val="0"/>
                                                      <w:marRight w:val="0"/>
                                                      <w:marTop w:val="0"/>
                                                      <w:marBottom w:val="0"/>
                                                      <w:divBdr>
                                                        <w:top w:val="none" w:sz="0" w:space="0" w:color="auto"/>
                                                        <w:left w:val="none" w:sz="0" w:space="0" w:color="auto"/>
                                                        <w:bottom w:val="none" w:sz="0" w:space="0" w:color="auto"/>
                                                        <w:right w:val="none" w:sz="0" w:space="0" w:color="auto"/>
                                                      </w:divBdr>
                                                      <w:divsChild>
                                                        <w:div w:id="1409039231">
                                                          <w:marLeft w:val="480"/>
                                                          <w:marRight w:val="0"/>
                                                          <w:marTop w:val="0"/>
                                                          <w:marBottom w:val="0"/>
                                                          <w:divBdr>
                                                            <w:top w:val="none" w:sz="0" w:space="0" w:color="auto"/>
                                                            <w:left w:val="none" w:sz="0" w:space="0" w:color="auto"/>
                                                            <w:bottom w:val="none" w:sz="0" w:space="0" w:color="auto"/>
                                                            <w:right w:val="none" w:sz="0" w:space="0" w:color="auto"/>
                                                          </w:divBdr>
                                                          <w:divsChild>
                                                            <w:div w:id="567808360">
                                                              <w:marLeft w:val="0"/>
                                                              <w:marRight w:val="0"/>
                                                              <w:marTop w:val="0"/>
                                                              <w:marBottom w:val="0"/>
                                                              <w:divBdr>
                                                                <w:top w:val="none" w:sz="0" w:space="0" w:color="auto"/>
                                                                <w:left w:val="none" w:sz="0" w:space="0" w:color="auto"/>
                                                                <w:bottom w:val="none" w:sz="0" w:space="0" w:color="auto"/>
                                                                <w:right w:val="none" w:sz="0" w:space="0" w:color="auto"/>
                                                              </w:divBdr>
                                                              <w:divsChild>
                                                                <w:div w:id="1404642304">
                                                                  <w:marLeft w:val="0"/>
                                                                  <w:marRight w:val="0"/>
                                                                  <w:marTop w:val="0"/>
                                                                  <w:marBottom w:val="0"/>
                                                                  <w:divBdr>
                                                                    <w:top w:val="none" w:sz="0" w:space="0" w:color="auto"/>
                                                                    <w:left w:val="none" w:sz="0" w:space="0" w:color="auto"/>
                                                                    <w:bottom w:val="none" w:sz="0" w:space="0" w:color="auto"/>
                                                                    <w:right w:val="none" w:sz="0" w:space="0" w:color="auto"/>
                                                                  </w:divBdr>
                                                                  <w:divsChild>
                                                                    <w:div w:id="1936396648">
                                                                      <w:marLeft w:val="0"/>
                                                                      <w:marRight w:val="0"/>
                                                                      <w:marTop w:val="0"/>
                                                                      <w:marBottom w:val="0"/>
                                                                      <w:divBdr>
                                                                        <w:top w:val="none" w:sz="0" w:space="0" w:color="auto"/>
                                                                        <w:left w:val="none" w:sz="0" w:space="0" w:color="auto"/>
                                                                        <w:bottom w:val="none" w:sz="0" w:space="0" w:color="auto"/>
                                                                        <w:right w:val="none" w:sz="0" w:space="0" w:color="auto"/>
                                                                      </w:divBdr>
                                                                      <w:divsChild>
                                                                        <w:div w:id="471869739">
                                                                          <w:marLeft w:val="0"/>
                                                                          <w:marRight w:val="0"/>
                                                                          <w:marTop w:val="0"/>
                                                                          <w:marBottom w:val="0"/>
                                                                          <w:divBdr>
                                                                            <w:top w:val="none" w:sz="0" w:space="0" w:color="auto"/>
                                                                            <w:left w:val="none" w:sz="0" w:space="0" w:color="auto"/>
                                                                            <w:bottom w:val="none" w:sz="0" w:space="0" w:color="auto"/>
                                                                            <w:right w:val="none" w:sz="0" w:space="0" w:color="auto"/>
                                                                          </w:divBdr>
                                                                          <w:divsChild>
                                                                            <w:div w:id="187452338">
                                                                              <w:marLeft w:val="0"/>
                                                                              <w:marRight w:val="0"/>
                                                                              <w:marTop w:val="0"/>
                                                                              <w:marBottom w:val="0"/>
                                                                              <w:divBdr>
                                                                                <w:top w:val="none" w:sz="0" w:space="0" w:color="auto"/>
                                                                                <w:left w:val="none" w:sz="0" w:space="0" w:color="auto"/>
                                                                                <w:bottom w:val="none" w:sz="0" w:space="0" w:color="auto"/>
                                                                                <w:right w:val="none" w:sz="0" w:space="0" w:color="auto"/>
                                                                              </w:divBdr>
                                                                              <w:divsChild>
                                                                                <w:div w:id="1718822081">
                                                                                  <w:marLeft w:val="0"/>
                                                                                  <w:marRight w:val="0"/>
                                                                                  <w:marTop w:val="0"/>
                                                                                  <w:marBottom w:val="0"/>
                                                                                  <w:divBdr>
                                                                                    <w:top w:val="none" w:sz="0" w:space="0" w:color="auto"/>
                                                                                    <w:left w:val="none" w:sz="0" w:space="0" w:color="auto"/>
                                                                                    <w:bottom w:val="single" w:sz="6" w:space="23" w:color="auto"/>
                                                                                    <w:right w:val="none" w:sz="0" w:space="0" w:color="auto"/>
                                                                                  </w:divBdr>
                                                                                  <w:divsChild>
                                                                                    <w:div w:id="332102657">
                                                                                      <w:marLeft w:val="0"/>
                                                                                      <w:marRight w:val="0"/>
                                                                                      <w:marTop w:val="0"/>
                                                                                      <w:marBottom w:val="0"/>
                                                                                      <w:divBdr>
                                                                                        <w:top w:val="none" w:sz="0" w:space="0" w:color="auto"/>
                                                                                        <w:left w:val="none" w:sz="0" w:space="0" w:color="auto"/>
                                                                                        <w:bottom w:val="none" w:sz="0" w:space="0" w:color="auto"/>
                                                                                        <w:right w:val="none" w:sz="0" w:space="0" w:color="auto"/>
                                                                                      </w:divBdr>
                                                                                      <w:divsChild>
                                                                                        <w:div w:id="2106417489">
                                                                                          <w:marLeft w:val="0"/>
                                                                                          <w:marRight w:val="0"/>
                                                                                          <w:marTop w:val="0"/>
                                                                                          <w:marBottom w:val="0"/>
                                                                                          <w:divBdr>
                                                                                            <w:top w:val="none" w:sz="0" w:space="0" w:color="auto"/>
                                                                                            <w:left w:val="none" w:sz="0" w:space="0" w:color="auto"/>
                                                                                            <w:bottom w:val="none" w:sz="0" w:space="0" w:color="auto"/>
                                                                                            <w:right w:val="none" w:sz="0" w:space="0" w:color="auto"/>
                                                                                          </w:divBdr>
                                                                                          <w:divsChild>
                                                                                            <w:div w:id="2058040357">
                                                                                              <w:marLeft w:val="0"/>
                                                                                              <w:marRight w:val="150"/>
                                                                                              <w:marTop w:val="60"/>
                                                                                              <w:marBottom w:val="0"/>
                                                                                              <w:divBdr>
                                                                                                <w:top w:val="none" w:sz="0" w:space="0" w:color="auto"/>
                                                                                                <w:left w:val="none" w:sz="0" w:space="0" w:color="auto"/>
                                                                                                <w:bottom w:val="none" w:sz="0" w:space="0" w:color="auto"/>
                                                                                                <w:right w:val="none" w:sz="0" w:space="0" w:color="auto"/>
                                                                                              </w:divBdr>
                                                                                              <w:divsChild>
                                                                                                <w:div w:id="1811559921">
                                                                                                  <w:marLeft w:val="0"/>
                                                                                                  <w:marRight w:val="0"/>
                                                                                                  <w:marTop w:val="0"/>
                                                                                                  <w:marBottom w:val="0"/>
                                                                                                  <w:divBdr>
                                                                                                    <w:top w:val="none" w:sz="0" w:space="0" w:color="auto"/>
                                                                                                    <w:left w:val="none" w:sz="0" w:space="0" w:color="auto"/>
                                                                                                    <w:bottom w:val="none" w:sz="0" w:space="0" w:color="auto"/>
                                                                                                    <w:right w:val="none" w:sz="0" w:space="0" w:color="auto"/>
                                                                                                  </w:divBdr>
                                                                                                  <w:divsChild>
                                                                                                    <w:div w:id="2081057682">
                                                                                                      <w:marLeft w:val="0"/>
                                                                                                      <w:marRight w:val="0"/>
                                                                                                      <w:marTop w:val="0"/>
                                                                                                      <w:marBottom w:val="0"/>
                                                                                                      <w:divBdr>
                                                                                                        <w:top w:val="none" w:sz="0" w:space="0" w:color="auto"/>
                                                                                                        <w:left w:val="none" w:sz="0" w:space="0" w:color="auto"/>
                                                                                                        <w:bottom w:val="none" w:sz="0" w:space="0" w:color="auto"/>
                                                                                                        <w:right w:val="none" w:sz="0" w:space="0" w:color="auto"/>
                                                                                                      </w:divBdr>
                                                                                                      <w:divsChild>
                                                                                                        <w:div w:id="1510094758">
                                                                                                          <w:marLeft w:val="0"/>
                                                                                                          <w:marRight w:val="0"/>
                                                                                                          <w:marTop w:val="0"/>
                                                                                                          <w:marBottom w:val="0"/>
                                                                                                          <w:divBdr>
                                                                                                            <w:top w:val="none" w:sz="0" w:space="0" w:color="auto"/>
                                                                                                            <w:left w:val="none" w:sz="0" w:space="0" w:color="auto"/>
                                                                                                            <w:bottom w:val="none" w:sz="0" w:space="0" w:color="auto"/>
                                                                                                            <w:right w:val="none" w:sz="0" w:space="0" w:color="auto"/>
                                                                                                          </w:divBdr>
                                                                                                          <w:divsChild>
                                                                                                            <w:div w:id="153763900">
                                                                                                              <w:marLeft w:val="0"/>
                                                                                                              <w:marRight w:val="0"/>
                                                                                                              <w:marTop w:val="0"/>
                                                                                                              <w:marBottom w:val="0"/>
                                                                                                              <w:divBdr>
                                                                                                                <w:top w:val="none" w:sz="0" w:space="0" w:color="auto"/>
                                                                                                                <w:left w:val="none" w:sz="0" w:space="0" w:color="auto"/>
                                                                                                                <w:bottom w:val="none" w:sz="0" w:space="0" w:color="auto"/>
                                                                                                                <w:right w:val="none" w:sz="0" w:space="0" w:color="auto"/>
                                                                                                              </w:divBdr>
                                                                                                              <w:divsChild>
                                                                                                                <w:div w:id="2064136208">
                                                                                                                  <w:marLeft w:val="0"/>
                                                                                                                  <w:marRight w:val="0"/>
                                                                                                                  <w:marTop w:val="0"/>
                                                                                                                  <w:marBottom w:val="0"/>
                                                                                                                  <w:divBdr>
                                                                                                                    <w:top w:val="none" w:sz="0" w:space="0" w:color="auto"/>
                                                                                                                    <w:left w:val="none" w:sz="0" w:space="0" w:color="auto"/>
                                                                                                                    <w:bottom w:val="none" w:sz="0" w:space="0" w:color="auto"/>
                                                                                                                    <w:right w:val="none" w:sz="0" w:space="0" w:color="auto"/>
                                                                                                                  </w:divBdr>
                                                                                                                </w:div>
                                                                                                                <w:div w:id="135268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579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C2D8B-65EE-4F9B-A811-B1014CB9C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 Gould</dc:creator>
  <cp:lastModifiedBy>Mairi Hull</cp:lastModifiedBy>
  <cp:revision>2</cp:revision>
  <dcterms:created xsi:type="dcterms:W3CDTF">2021-06-29T13:32:00Z</dcterms:created>
  <dcterms:modified xsi:type="dcterms:W3CDTF">2021-06-29T13:32:00Z</dcterms:modified>
</cp:coreProperties>
</file>