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79D08D" w14:textId="66FCCCB4" w:rsidR="00E57261" w:rsidRPr="00417791" w:rsidRDefault="007D50A8" w:rsidP="00E57261">
      <w:pPr>
        <w:pStyle w:val="Heading1"/>
        <w:rPr>
          <w:rFonts w:cs="Times New Roman"/>
        </w:rPr>
      </w:pPr>
      <w:bookmarkStart w:id="0" w:name="_Toc64539797"/>
      <w:bookmarkStart w:id="1" w:name="_Toc64541318"/>
      <w:bookmarkStart w:id="2" w:name="_Toc64541660"/>
      <w:bookmarkStart w:id="3" w:name="_Toc67404468"/>
      <w:r>
        <w:rPr>
          <w:rFonts w:cs="Times New Roman"/>
        </w:rPr>
        <w:t>Supplementary Material File 7</w:t>
      </w:r>
      <w:r w:rsidR="00E57261" w:rsidRPr="00417791">
        <w:rPr>
          <w:rFonts w:cs="Times New Roman"/>
        </w:rPr>
        <w:t xml:space="preserve"> Peer supporter focus group guide</w:t>
      </w:r>
      <w:bookmarkEnd w:id="0"/>
      <w:bookmarkEnd w:id="1"/>
      <w:bookmarkEnd w:id="2"/>
      <w:bookmarkEnd w:id="3"/>
      <w:r w:rsidR="00E57261" w:rsidRPr="00417791">
        <w:rPr>
          <w:rFonts w:cs="Times New Roman"/>
        </w:rPr>
        <w:t xml:space="preserve"> </w:t>
      </w:r>
    </w:p>
    <w:p w14:paraId="3C42A54A" w14:textId="77777777" w:rsidR="00E57261" w:rsidRPr="00417791" w:rsidRDefault="00E57261" w:rsidP="00E57261">
      <w:pPr>
        <w:spacing w:after="0"/>
        <w:rPr>
          <w:rFonts w:cs="Times New Roman"/>
          <w:bCs/>
          <w:szCs w:val="24"/>
        </w:rPr>
      </w:pPr>
      <w:r w:rsidRPr="00417791">
        <w:rPr>
          <w:rFonts w:cs="Times New Roman"/>
          <w:bCs/>
          <w:szCs w:val="24"/>
        </w:rPr>
        <w:t xml:space="preserve">NOTE: At the start of all focus groups and interviews participants were given a short introduction explaining the purpose of the session and what would be talked about. This was followed by a statement about confidentiality procedures and finally whether participants were asked whether they were still happy to take part. For the purposes of Appendices 6-11, these sections have been removed for clarity, </w:t>
      </w:r>
      <w:proofErr w:type="gramStart"/>
      <w:r w:rsidRPr="00417791">
        <w:rPr>
          <w:rFonts w:cs="Times New Roman"/>
          <w:bCs/>
          <w:szCs w:val="24"/>
        </w:rPr>
        <w:t>structure</w:t>
      </w:r>
      <w:proofErr w:type="gramEnd"/>
      <w:r w:rsidRPr="00417791">
        <w:rPr>
          <w:rFonts w:cs="Times New Roman"/>
          <w:bCs/>
          <w:szCs w:val="24"/>
        </w:rPr>
        <w:t xml:space="preserve"> and flow.  </w:t>
      </w:r>
    </w:p>
    <w:p w14:paraId="63CBC938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 w:val="22"/>
        </w:rPr>
      </w:pPr>
    </w:p>
    <w:p w14:paraId="1BF3522C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szCs w:val="24"/>
        </w:rPr>
      </w:pPr>
      <w:r w:rsidRPr="00417791">
        <w:rPr>
          <w:rFonts w:eastAsiaTheme="minorHAnsi" w:cs="Times New Roman"/>
          <w:b/>
          <w:szCs w:val="24"/>
        </w:rPr>
        <w:t>Recruitment to be a peer supporter:</w:t>
      </w:r>
    </w:p>
    <w:p w14:paraId="60A419E1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interested you being a peer supporter?</w:t>
      </w:r>
    </w:p>
    <w:p w14:paraId="1281B9E9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ind w:left="71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After we came in and spoke to you in your school did you understand what becoming a peer supporter involved?</w:t>
      </w:r>
    </w:p>
    <w:p w14:paraId="15C5EC13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could we have made clearer?</w:t>
      </w:r>
    </w:p>
    <w:p w14:paraId="64FE52DE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we miss out any important information?</w:t>
      </w:r>
      <w:r w:rsidRPr="00417791">
        <w:rPr>
          <w:rFonts w:eastAsiaTheme="minorHAnsi" w:cs="Times New Roman"/>
          <w:szCs w:val="24"/>
        </w:rPr>
        <w:tab/>
      </w:r>
    </w:p>
    <w:p w14:paraId="0BBDF0CF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Did anything we said put you </w:t>
      </w:r>
      <w:proofErr w:type="gramStart"/>
      <w:r w:rsidRPr="00417791">
        <w:rPr>
          <w:rFonts w:eastAsiaTheme="minorHAnsi" w:cs="Times New Roman"/>
          <w:szCs w:val="24"/>
        </w:rPr>
        <w:t>off of</w:t>
      </w:r>
      <w:proofErr w:type="gramEnd"/>
      <w:r w:rsidRPr="00417791">
        <w:rPr>
          <w:rFonts w:eastAsiaTheme="minorHAnsi" w:cs="Times New Roman"/>
          <w:szCs w:val="24"/>
        </w:rPr>
        <w:t xml:space="preserve"> signing up?</w:t>
      </w:r>
    </w:p>
    <w:p w14:paraId="10CBE6BB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795F49E1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szCs w:val="24"/>
        </w:rPr>
      </w:pPr>
      <w:r w:rsidRPr="00417791">
        <w:rPr>
          <w:rFonts w:eastAsiaTheme="minorHAnsi" w:cs="Times New Roman"/>
          <w:b/>
          <w:szCs w:val="24"/>
        </w:rPr>
        <w:t>Training content:</w:t>
      </w:r>
    </w:p>
    <w:p w14:paraId="57A2348C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did you think of the PLAN-A training you received?</w:t>
      </w:r>
    </w:p>
    <w:p w14:paraId="04C6C9C9" w14:textId="77777777" w:rsidR="00E57261" w:rsidRPr="00417791" w:rsidRDefault="00E57261" w:rsidP="00E57261">
      <w:pPr>
        <w:numPr>
          <w:ilvl w:val="1"/>
          <w:numId w:val="4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it what you expected?</w:t>
      </w:r>
    </w:p>
    <w:p w14:paraId="5937DF36" w14:textId="77777777" w:rsidR="00E57261" w:rsidRPr="00417791" w:rsidRDefault="00E57261" w:rsidP="00E57261">
      <w:pPr>
        <w:numPr>
          <w:ilvl w:val="2"/>
          <w:numId w:val="4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Can you expand? </w:t>
      </w:r>
    </w:p>
    <w:p w14:paraId="4F7B077D" w14:textId="77777777" w:rsidR="00E57261" w:rsidRPr="00417791" w:rsidRDefault="00E57261" w:rsidP="00E57261">
      <w:pPr>
        <w:numPr>
          <w:ilvl w:val="2"/>
          <w:numId w:val="4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If not – what </w:t>
      </w:r>
      <w:r w:rsidRPr="00417791">
        <w:rPr>
          <w:rFonts w:eastAsiaTheme="minorHAnsi" w:cs="Times New Roman"/>
          <w:i/>
          <w:szCs w:val="24"/>
        </w:rPr>
        <w:t>did</w:t>
      </w:r>
      <w:r w:rsidRPr="00417791">
        <w:rPr>
          <w:rFonts w:eastAsiaTheme="minorHAnsi" w:cs="Times New Roman"/>
          <w:szCs w:val="24"/>
        </w:rPr>
        <w:t xml:space="preserve"> you expect? What would you have preferred?</w:t>
      </w:r>
    </w:p>
    <w:p w14:paraId="3DDB1D54" w14:textId="77777777" w:rsidR="00E57261" w:rsidRPr="00417791" w:rsidRDefault="00E57261" w:rsidP="00E57261">
      <w:pPr>
        <w:numPr>
          <w:ilvl w:val="2"/>
          <w:numId w:val="4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could we have made clearer?</w:t>
      </w:r>
    </w:p>
    <w:p w14:paraId="1A00EDF8" w14:textId="77777777" w:rsidR="00E57261" w:rsidRPr="00417791" w:rsidRDefault="00E57261" w:rsidP="00E57261">
      <w:pPr>
        <w:numPr>
          <w:ilvl w:val="1"/>
          <w:numId w:val="4"/>
        </w:numPr>
        <w:spacing w:after="0"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did you enjoy the most?</w:t>
      </w:r>
    </w:p>
    <w:p w14:paraId="30B5FD64" w14:textId="77777777" w:rsidR="00E57261" w:rsidRPr="00417791" w:rsidRDefault="00E57261" w:rsidP="00E57261">
      <w:pPr>
        <w:pStyle w:val="ListParagraph"/>
        <w:numPr>
          <w:ilvl w:val="1"/>
          <w:numId w:val="4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would have changed about the training?</w:t>
      </w:r>
    </w:p>
    <w:p w14:paraId="50C6A4F1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ind w:left="71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there anything that you didn’t understand or wanted to go over more?</w:t>
      </w:r>
    </w:p>
    <w:p w14:paraId="6FB2938E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How did you find the balance between practical activities and the more classroom-like parts? </w:t>
      </w:r>
    </w:p>
    <w:p w14:paraId="30D39EE8" w14:textId="77777777" w:rsidR="00E57261" w:rsidRPr="00417791" w:rsidRDefault="00E57261" w:rsidP="00E57261">
      <w:pPr>
        <w:numPr>
          <w:ilvl w:val="0"/>
          <w:numId w:val="7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would you change this?</w:t>
      </w:r>
    </w:p>
    <w:p w14:paraId="4183E88C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Was the booklet you received useful? </w:t>
      </w:r>
    </w:p>
    <w:p w14:paraId="7C7D1A86" w14:textId="77777777" w:rsidR="00E57261" w:rsidRPr="00417791" w:rsidRDefault="00E57261" w:rsidP="00E57261">
      <w:pPr>
        <w:numPr>
          <w:ilvl w:val="0"/>
          <w:numId w:val="8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you look at it throughout the training day?</w:t>
      </w:r>
    </w:p>
    <w:p w14:paraId="666F7473" w14:textId="77777777" w:rsidR="00E57261" w:rsidRPr="00417791" w:rsidRDefault="00E57261" w:rsidP="00E57261">
      <w:pPr>
        <w:numPr>
          <w:ilvl w:val="0"/>
          <w:numId w:val="8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do you think you might use it when being a peer supporter?</w:t>
      </w:r>
    </w:p>
    <w:p w14:paraId="5CD33DA9" w14:textId="77777777" w:rsidR="00E57261" w:rsidRPr="00417791" w:rsidRDefault="00E57261" w:rsidP="00E57261">
      <w:pPr>
        <w:numPr>
          <w:ilvl w:val="0"/>
          <w:numId w:val="8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could we have made this more useful?</w:t>
      </w:r>
    </w:p>
    <w:p w14:paraId="2EF16D17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7EF2C605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szCs w:val="24"/>
        </w:rPr>
      </w:pPr>
      <w:r w:rsidRPr="00417791">
        <w:rPr>
          <w:rFonts w:eastAsiaTheme="minorHAnsi" w:cs="Times New Roman"/>
          <w:b/>
          <w:szCs w:val="24"/>
        </w:rPr>
        <w:t>Trainers</w:t>
      </w:r>
    </w:p>
    <w:p w14:paraId="42A3B6A3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did you think of the people who led the training?</w:t>
      </w:r>
    </w:p>
    <w:p w14:paraId="1DA258C5" w14:textId="77777777" w:rsidR="00E57261" w:rsidRPr="00417791" w:rsidRDefault="00E57261" w:rsidP="00E57261">
      <w:pPr>
        <w:numPr>
          <w:ilvl w:val="1"/>
          <w:numId w:val="5"/>
        </w:numPr>
        <w:spacing w:after="0" w:line="259" w:lineRule="auto"/>
        <w:ind w:left="1434" w:hanging="357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the person friendly and approachable?</w:t>
      </w:r>
    </w:p>
    <w:p w14:paraId="783430F7" w14:textId="77777777" w:rsidR="00E57261" w:rsidRPr="00417791" w:rsidRDefault="00E57261" w:rsidP="00E57261">
      <w:pPr>
        <w:pStyle w:val="ListParagraph"/>
        <w:numPr>
          <w:ilvl w:val="1"/>
          <w:numId w:val="5"/>
        </w:numPr>
        <w:spacing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the trainer go over things clearly and answer any questions you had?</w:t>
      </w:r>
    </w:p>
    <w:p w14:paraId="054764CD" w14:textId="77777777" w:rsidR="00E57261" w:rsidRPr="00417791" w:rsidRDefault="00E57261" w:rsidP="00E57261">
      <w:pPr>
        <w:pStyle w:val="ListParagraph"/>
        <w:numPr>
          <w:ilvl w:val="1"/>
          <w:numId w:val="5"/>
        </w:numPr>
        <w:spacing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supported did you feel by them?</w:t>
      </w:r>
    </w:p>
    <w:p w14:paraId="1EF2C3B2" w14:textId="77777777" w:rsidR="00E57261" w:rsidRPr="00417791" w:rsidRDefault="00E57261" w:rsidP="00E57261">
      <w:pPr>
        <w:pStyle w:val="ListParagraph"/>
        <w:numPr>
          <w:ilvl w:val="1"/>
          <w:numId w:val="5"/>
        </w:numPr>
        <w:spacing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you feel that you were given a say in how parts of the training went?</w:t>
      </w:r>
    </w:p>
    <w:p w14:paraId="624A587B" w14:textId="77777777" w:rsidR="00E57261" w:rsidRPr="00417791" w:rsidRDefault="00E57261" w:rsidP="00E57261">
      <w:pPr>
        <w:pStyle w:val="ListParagraph"/>
        <w:numPr>
          <w:ilvl w:val="1"/>
          <w:numId w:val="5"/>
        </w:numPr>
        <w:spacing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lastRenderedPageBreak/>
        <w:t>Could they have done anything differently that would have made the training better/more enjoyable/helpful/instructive?</w:t>
      </w:r>
    </w:p>
    <w:p w14:paraId="59315833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55117D7C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i/>
          <w:iCs/>
          <w:szCs w:val="24"/>
        </w:rPr>
      </w:pPr>
      <w:r w:rsidRPr="00417791">
        <w:rPr>
          <w:rFonts w:eastAsiaTheme="minorHAnsi" w:cs="Times New Roman"/>
          <w:b/>
          <w:szCs w:val="24"/>
        </w:rPr>
        <w:t xml:space="preserve">Being a peer supporter – </w:t>
      </w:r>
      <w:r w:rsidRPr="00417791">
        <w:rPr>
          <w:rFonts w:eastAsiaTheme="minorHAnsi" w:cs="Times New Roman"/>
          <w:b/>
          <w:i/>
          <w:iCs/>
          <w:szCs w:val="24"/>
        </w:rPr>
        <w:t xml:space="preserve">your role as a P-S continues </w:t>
      </w:r>
      <w:proofErr w:type="gramStart"/>
      <w:r w:rsidRPr="00417791">
        <w:rPr>
          <w:rFonts w:eastAsiaTheme="minorHAnsi" w:cs="Times New Roman"/>
          <w:b/>
          <w:i/>
          <w:iCs/>
          <w:szCs w:val="24"/>
        </w:rPr>
        <w:t>as long as</w:t>
      </w:r>
      <w:proofErr w:type="gramEnd"/>
      <w:r w:rsidRPr="00417791">
        <w:rPr>
          <w:rFonts w:eastAsiaTheme="minorHAnsi" w:cs="Times New Roman"/>
          <w:b/>
          <w:i/>
          <w:iCs/>
          <w:szCs w:val="24"/>
        </w:rPr>
        <w:t xml:space="preserve"> you continue to support and encourage others. Thinking about that role…</w:t>
      </w:r>
    </w:p>
    <w:p w14:paraId="1B07D989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the training prepare you enough to be a peer supporter in your school?</w:t>
      </w:r>
    </w:p>
    <w:p w14:paraId="17312E4B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After the training, did you feel confident about being a peer supporter?</w:t>
      </w:r>
    </w:p>
    <w:p w14:paraId="54C9BEB3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Thinking about being a peer supporter, and being honest - can you tell me how much you think you have done to give messages about being active to your friends?</w:t>
      </w:r>
    </w:p>
    <w:p w14:paraId="5AA5AF7E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seems to work well?</w:t>
      </w:r>
    </w:p>
    <w:p w14:paraId="214A6624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What type of messages </w:t>
      </w:r>
    </w:p>
    <w:p w14:paraId="3E3D4619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type of settings (draw out some examples</w:t>
      </w:r>
      <w:proofErr w:type="gramStart"/>
      <w:r w:rsidRPr="00417791">
        <w:rPr>
          <w:rFonts w:eastAsiaTheme="minorHAnsi" w:cs="Times New Roman"/>
          <w:szCs w:val="24"/>
        </w:rPr>
        <w:t>)</w:t>
      </w:r>
      <w:proofErr w:type="gramEnd"/>
    </w:p>
    <w:p w14:paraId="4FB710D0" w14:textId="77777777" w:rsidR="00E57261" w:rsidRPr="00417791" w:rsidRDefault="00E57261" w:rsidP="00E57261">
      <w:pPr>
        <w:numPr>
          <w:ilvl w:val="0"/>
          <w:numId w:val="2"/>
        </w:numPr>
        <w:spacing w:after="0" w:line="276" w:lineRule="auto"/>
        <w:ind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kind of things do you and your friends do that are active?</w:t>
      </w:r>
    </w:p>
    <w:p w14:paraId="3D0CCC56" w14:textId="77777777" w:rsidR="00E57261" w:rsidRPr="00417791" w:rsidRDefault="00E57261" w:rsidP="00E57261">
      <w:pPr>
        <w:numPr>
          <w:ilvl w:val="1"/>
          <w:numId w:val="2"/>
        </w:numPr>
        <w:spacing w:after="0" w:line="276" w:lineRule="auto"/>
        <w:ind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Are any of these new (</w:t>
      </w:r>
      <w:proofErr w:type="gramStart"/>
      <w:r w:rsidRPr="00417791">
        <w:rPr>
          <w:rFonts w:eastAsia="Calibri" w:cs="Times New Roman"/>
          <w:szCs w:val="24"/>
        </w:rPr>
        <w:t>i.e.</w:t>
      </w:r>
      <w:proofErr w:type="gramEnd"/>
      <w:r w:rsidRPr="00417791">
        <w:rPr>
          <w:rFonts w:eastAsia="Calibri" w:cs="Times New Roman"/>
          <w:szCs w:val="24"/>
        </w:rPr>
        <w:t xml:space="preserve"> you didn’t do them before PLAN-A)?</w:t>
      </w:r>
    </w:p>
    <w:p w14:paraId="2F07D1BD" w14:textId="77777777" w:rsidR="00E57261" w:rsidRPr="00417791" w:rsidRDefault="00E57261" w:rsidP="00E57261">
      <w:pPr>
        <w:numPr>
          <w:ilvl w:val="1"/>
          <w:numId w:val="2"/>
        </w:numPr>
        <w:spacing w:line="276" w:lineRule="auto"/>
        <w:ind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What made you start doing that?</w:t>
      </w:r>
    </w:p>
    <w:p w14:paraId="5A0618F9" w14:textId="77777777" w:rsidR="00E57261" w:rsidRPr="00417791" w:rsidRDefault="00E57261" w:rsidP="00E57261">
      <w:pPr>
        <w:numPr>
          <w:ilvl w:val="0"/>
          <w:numId w:val="2"/>
        </w:numPr>
        <w:spacing w:line="276" w:lineRule="auto"/>
        <w:ind w:hanging="357"/>
        <w:rPr>
          <w:rFonts w:eastAsia="Calibri" w:cs="Times New Roman"/>
          <w:szCs w:val="24"/>
        </w:rPr>
      </w:pPr>
      <w:r w:rsidRPr="00417791">
        <w:rPr>
          <w:rFonts w:eastAsia="Calibri" w:cs="Times New Roman"/>
          <w:szCs w:val="24"/>
        </w:rPr>
        <w:t>If yes to 11a): has taking up these new activities involved (you or your family) spending any money that you didn’t spend before? (</w:t>
      </w:r>
      <w:proofErr w:type="gramStart"/>
      <w:r w:rsidRPr="00417791">
        <w:rPr>
          <w:rFonts w:eastAsia="Calibri" w:cs="Times New Roman"/>
          <w:szCs w:val="24"/>
        </w:rPr>
        <w:t>e.g.</w:t>
      </w:r>
      <w:proofErr w:type="gramEnd"/>
      <w:r w:rsidRPr="00417791">
        <w:rPr>
          <w:rFonts w:eastAsia="Calibri" w:cs="Times New Roman"/>
          <w:szCs w:val="24"/>
        </w:rPr>
        <w:t xml:space="preserve"> paying for clubs, or transport, buying clothing or equipment because of this new activity)</w:t>
      </w:r>
    </w:p>
    <w:p w14:paraId="36F8F614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ind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Have there been times when being a peer supporter has been challenging?</w:t>
      </w:r>
    </w:p>
    <w:p w14:paraId="08052D25" w14:textId="77777777" w:rsidR="00E57261" w:rsidRPr="00417791" w:rsidRDefault="00E57261" w:rsidP="00E57261">
      <w:pPr>
        <w:numPr>
          <w:ilvl w:val="3"/>
          <w:numId w:val="6"/>
        </w:numPr>
        <w:spacing w:after="0" w:line="259" w:lineRule="auto"/>
        <w:ind w:left="1418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What type of messages </w:t>
      </w:r>
    </w:p>
    <w:p w14:paraId="49A189AE" w14:textId="77777777" w:rsidR="00E57261" w:rsidRPr="00417791" w:rsidRDefault="00E57261" w:rsidP="00E57261">
      <w:pPr>
        <w:numPr>
          <w:ilvl w:val="3"/>
          <w:numId w:val="6"/>
        </w:numPr>
        <w:spacing w:line="259" w:lineRule="auto"/>
        <w:ind w:left="1417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type of settings (draw out some examples</w:t>
      </w:r>
      <w:proofErr w:type="gramStart"/>
      <w:r w:rsidRPr="00417791">
        <w:rPr>
          <w:rFonts w:eastAsiaTheme="minorHAnsi" w:cs="Times New Roman"/>
          <w:szCs w:val="24"/>
        </w:rPr>
        <w:t>)</w:t>
      </w:r>
      <w:proofErr w:type="gramEnd"/>
    </w:p>
    <w:p w14:paraId="552BBC9D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Overall, what did you think about being a peer supporter? </w:t>
      </w:r>
    </w:p>
    <w:p w14:paraId="09EFBC2A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Do you enjoy it?</w:t>
      </w:r>
    </w:p>
    <w:p w14:paraId="4D1244AA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Is it rewarding?</w:t>
      </w:r>
    </w:p>
    <w:p w14:paraId="50E10A72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Have you learned much?</w:t>
      </w:r>
    </w:p>
    <w:p w14:paraId="645A8556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ind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Do you think you have been successful in encouraging other girls in your year to be active?</w:t>
      </w:r>
    </w:p>
    <w:p w14:paraId="7FBA30D8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after="0" w:line="259" w:lineRule="auto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can you tell?</w:t>
      </w:r>
    </w:p>
    <w:p w14:paraId="24F0D14C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line="259" w:lineRule="auto"/>
        <w:ind w:left="1434"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Do you think others have known when you have been peer-supporting? </w:t>
      </w:r>
    </w:p>
    <w:p w14:paraId="459A09C8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ind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do the other people in your year think about your role as a peer supporter?</w:t>
      </w:r>
    </w:p>
    <w:p w14:paraId="417607D6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Have you had any praise/compliments from others?</w:t>
      </w:r>
    </w:p>
    <w:p w14:paraId="68176FD6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Has anybody said anything negative to you?</w:t>
      </w:r>
    </w:p>
    <w:p w14:paraId="662A4F70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Have any of your friends expressed any feelings about NOT being nominated as a peer supporter? </w:t>
      </w:r>
    </w:p>
    <w:p w14:paraId="00366EB5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i/>
          <w:szCs w:val="24"/>
        </w:rPr>
        <w:t>If negative</w:t>
      </w:r>
      <w:r w:rsidRPr="00417791">
        <w:rPr>
          <w:rFonts w:eastAsiaTheme="minorHAnsi" w:cs="Times New Roman"/>
          <w:szCs w:val="24"/>
        </w:rPr>
        <w:t>; what could have been done to make this better?</w:t>
      </w:r>
    </w:p>
    <w:p w14:paraId="4341C243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ind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Would you be a peer supporter again? Why/why not?</w:t>
      </w:r>
    </w:p>
    <w:p w14:paraId="4CC65A22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707CB1C0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i/>
          <w:iCs/>
          <w:szCs w:val="24"/>
        </w:rPr>
      </w:pPr>
      <w:r w:rsidRPr="00417791">
        <w:rPr>
          <w:rFonts w:eastAsiaTheme="minorHAnsi" w:cs="Times New Roman"/>
          <w:b/>
          <w:szCs w:val="24"/>
        </w:rPr>
        <w:t xml:space="preserve">Assistance from others – </w:t>
      </w:r>
      <w:r w:rsidRPr="00417791">
        <w:rPr>
          <w:rFonts w:eastAsiaTheme="minorHAnsi" w:cs="Times New Roman"/>
          <w:b/>
          <w:i/>
          <w:iCs/>
          <w:szCs w:val="24"/>
        </w:rPr>
        <w:t>During the last couple months since your training…</w:t>
      </w:r>
    </w:p>
    <w:p w14:paraId="7ABC0610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you ever feel you wanted to contact any of the PLAN-A team with questions?</w:t>
      </w:r>
    </w:p>
    <w:p w14:paraId="1A4182A2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lastRenderedPageBreak/>
        <w:t xml:space="preserve">If yes, did you do so? </w:t>
      </w:r>
    </w:p>
    <w:p w14:paraId="5E3D4D34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If not, how come?</w:t>
      </w:r>
    </w:p>
    <w:p w14:paraId="70C7A140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line="259" w:lineRule="auto"/>
        <w:ind w:left="1434"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Do you feel you needed support? If so, who from and how?</w:t>
      </w:r>
    </w:p>
    <w:p w14:paraId="3581FA87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Have you worked with other peer supporters to help carry out your role to encourage your friends to be active?</w:t>
      </w:r>
    </w:p>
    <w:p w14:paraId="5674E4A2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this helpful? Why?</w:t>
      </w:r>
    </w:p>
    <w:p w14:paraId="5D7401A7" w14:textId="77777777" w:rsidR="00E57261" w:rsidRPr="00417791" w:rsidRDefault="00E57261" w:rsidP="00E57261">
      <w:pPr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you discuss any issues/challenges you had with your role?</w:t>
      </w:r>
    </w:p>
    <w:p w14:paraId="46704599" w14:textId="77777777" w:rsidR="00E57261" w:rsidRPr="00417791" w:rsidRDefault="00E57261" w:rsidP="00E57261">
      <w:pPr>
        <w:numPr>
          <w:ilvl w:val="1"/>
          <w:numId w:val="2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How did you communicate with other peer supporters about these things?</w:t>
      </w:r>
    </w:p>
    <w:p w14:paraId="5C2AE7EE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Could anything more be done to encourage you to speak about any challenges with other peer supporters or the PLAN-A team?</w:t>
      </w:r>
    </w:p>
    <w:p w14:paraId="75107E22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14C3D50A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szCs w:val="24"/>
        </w:rPr>
      </w:pPr>
      <w:r w:rsidRPr="00417791">
        <w:rPr>
          <w:rFonts w:eastAsiaTheme="minorHAnsi" w:cs="Times New Roman"/>
          <w:b/>
          <w:szCs w:val="24"/>
        </w:rPr>
        <w:t>Summary</w:t>
      </w:r>
    </w:p>
    <w:p w14:paraId="37D0AFAF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If you were trying to encourage other year 9 girls at other schools to become peer supporters, what would you tell them?</w:t>
      </w:r>
    </w:p>
    <w:p w14:paraId="5BF09840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is the best thing about PLAN-A?</w:t>
      </w:r>
    </w:p>
    <w:p w14:paraId="380DBAA0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has PLAN-A done for or given you?</w:t>
      </w:r>
    </w:p>
    <w:p w14:paraId="01BD4AC5" w14:textId="77777777" w:rsidR="00E57261" w:rsidRPr="00417791" w:rsidRDefault="00E57261" w:rsidP="00E57261">
      <w:pPr>
        <w:pStyle w:val="ListParagraph"/>
        <w:numPr>
          <w:ilvl w:val="1"/>
          <w:numId w:val="2"/>
        </w:numPr>
        <w:spacing w:line="259" w:lineRule="auto"/>
        <w:ind w:left="1434" w:hanging="357"/>
        <w:contextualSpacing w:val="0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has PLAN-A done for or given the other girls in your year?</w:t>
      </w:r>
    </w:p>
    <w:p w14:paraId="55EA1559" w14:textId="77777777" w:rsidR="00E57261" w:rsidRPr="00417791" w:rsidRDefault="00E57261" w:rsidP="00E57261">
      <w:pPr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If we could improve three things to make the role of being a peer supporter better, what could we do?</w:t>
      </w:r>
    </w:p>
    <w:p w14:paraId="1041D081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47E88ED3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/>
          <w:szCs w:val="24"/>
        </w:rPr>
      </w:pPr>
      <w:r w:rsidRPr="00417791">
        <w:rPr>
          <w:rFonts w:eastAsiaTheme="minorHAnsi" w:cs="Times New Roman"/>
          <w:b/>
          <w:szCs w:val="24"/>
        </w:rPr>
        <w:t>Training logistics:</w:t>
      </w:r>
    </w:p>
    <w:p w14:paraId="3FBC03B4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Did you find it OK to get to the training on time?</w:t>
      </w:r>
    </w:p>
    <w:p w14:paraId="2AE6DC12" w14:textId="77777777" w:rsidR="00E57261" w:rsidRPr="00417791" w:rsidRDefault="00E57261" w:rsidP="00E57261">
      <w:pPr>
        <w:numPr>
          <w:ilvl w:val="1"/>
          <w:numId w:val="3"/>
        </w:numPr>
        <w:spacing w:line="259" w:lineRule="auto"/>
        <w:ind w:left="1434" w:hanging="357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Were the start and end times of the training days OK?</w:t>
      </w:r>
    </w:p>
    <w:p w14:paraId="7595638C" w14:textId="77777777" w:rsidR="00E57261" w:rsidRPr="00417791" w:rsidRDefault="00E57261" w:rsidP="00E57261">
      <w:pPr>
        <w:pStyle w:val="ListParagraph"/>
        <w:numPr>
          <w:ilvl w:val="0"/>
          <w:numId w:val="2"/>
        </w:numPr>
        <w:spacing w:after="0" w:line="259" w:lineRule="auto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did you think of the venue?</w:t>
      </w:r>
    </w:p>
    <w:p w14:paraId="7F18D6DC" w14:textId="77777777" w:rsidR="00E57261" w:rsidRPr="00417791" w:rsidRDefault="00E57261" w:rsidP="00E57261">
      <w:pPr>
        <w:numPr>
          <w:ilvl w:val="0"/>
          <w:numId w:val="9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there enough space to do the training activities?</w:t>
      </w:r>
    </w:p>
    <w:p w14:paraId="76F7B06D" w14:textId="77777777" w:rsidR="00E57261" w:rsidRPr="00417791" w:rsidRDefault="00E57261" w:rsidP="00E57261">
      <w:pPr>
        <w:numPr>
          <w:ilvl w:val="0"/>
          <w:numId w:val="9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What about outside space?</w:t>
      </w:r>
    </w:p>
    <w:p w14:paraId="17384534" w14:textId="77777777" w:rsidR="00E57261" w:rsidRPr="00417791" w:rsidRDefault="00E57261" w:rsidP="00E57261">
      <w:pPr>
        <w:numPr>
          <w:ilvl w:val="0"/>
          <w:numId w:val="9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there anything else you would have preferred?</w:t>
      </w:r>
    </w:p>
    <w:p w14:paraId="64C39C41" w14:textId="77777777" w:rsidR="00E57261" w:rsidRPr="00417791" w:rsidRDefault="00E57261" w:rsidP="00E57261">
      <w:pPr>
        <w:numPr>
          <w:ilvl w:val="0"/>
          <w:numId w:val="9"/>
        </w:numPr>
        <w:spacing w:after="0" w:line="259" w:lineRule="auto"/>
        <w:ind w:left="1434" w:hanging="357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If it differed between the top-up day, which was best and why? </w:t>
      </w:r>
    </w:p>
    <w:p w14:paraId="3F4E4494" w14:textId="77777777" w:rsidR="00E57261" w:rsidRPr="00417791" w:rsidRDefault="00E57261" w:rsidP="00E57261">
      <w:pPr>
        <w:pStyle w:val="ListParagraph"/>
        <w:numPr>
          <w:ilvl w:val="0"/>
          <w:numId w:val="9"/>
        </w:numPr>
        <w:spacing w:line="259" w:lineRule="auto"/>
        <w:rPr>
          <w:rFonts w:eastAsiaTheme="minorHAnsi" w:cs="Times New Roman"/>
          <w:i/>
          <w:iCs/>
          <w:szCs w:val="24"/>
        </w:rPr>
      </w:pPr>
      <w:r w:rsidRPr="00417791">
        <w:rPr>
          <w:rFonts w:eastAsiaTheme="minorHAnsi" w:cs="Times New Roman"/>
          <w:i/>
          <w:iCs/>
          <w:szCs w:val="24"/>
        </w:rPr>
        <w:t>If training was on-site: What did you think about having the training on-site?</w:t>
      </w:r>
    </w:p>
    <w:p w14:paraId="38A9A8E0" w14:textId="77777777" w:rsidR="00E57261" w:rsidRPr="00417791" w:rsidRDefault="00E57261" w:rsidP="00E57261">
      <w:pPr>
        <w:numPr>
          <w:ilvl w:val="0"/>
          <w:numId w:val="2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Were there enough breaks?</w:t>
      </w:r>
      <w:r w:rsidRPr="00417791">
        <w:rPr>
          <w:rFonts w:eastAsiaTheme="minorHAnsi" w:cs="Times New Roman"/>
          <w:szCs w:val="24"/>
        </w:rPr>
        <w:tab/>
      </w:r>
    </w:p>
    <w:p w14:paraId="5FC05B4F" w14:textId="77777777" w:rsidR="00E57261" w:rsidRPr="00417791" w:rsidRDefault="00E57261" w:rsidP="00E57261">
      <w:pPr>
        <w:numPr>
          <w:ilvl w:val="0"/>
          <w:numId w:val="10"/>
        </w:numPr>
        <w:spacing w:line="259" w:lineRule="auto"/>
        <w:contextualSpacing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Was the food and drinks we provided OK?</w:t>
      </w:r>
    </w:p>
    <w:p w14:paraId="717BDFE8" w14:textId="77777777" w:rsidR="00E57261" w:rsidRPr="00417791" w:rsidRDefault="00E57261" w:rsidP="00E57261">
      <w:pPr>
        <w:spacing w:line="259" w:lineRule="auto"/>
        <w:rPr>
          <w:rFonts w:eastAsiaTheme="minorHAnsi" w:cs="Times New Roman"/>
          <w:szCs w:val="24"/>
        </w:rPr>
      </w:pPr>
    </w:p>
    <w:p w14:paraId="3849AAF0" w14:textId="77777777" w:rsidR="00E57261" w:rsidRPr="00417791" w:rsidRDefault="00E57261" w:rsidP="00E57261">
      <w:pPr>
        <w:spacing w:line="259" w:lineRule="auto"/>
        <w:rPr>
          <w:rFonts w:eastAsiaTheme="minorHAnsi" w:cs="Times New Roman"/>
          <w:bCs/>
          <w:szCs w:val="24"/>
        </w:rPr>
      </w:pPr>
      <w:r w:rsidRPr="00417791">
        <w:rPr>
          <w:rFonts w:eastAsiaTheme="minorHAnsi" w:cs="Times New Roman"/>
          <w:b/>
          <w:szCs w:val="24"/>
        </w:rPr>
        <w:t xml:space="preserve">CLOSING </w:t>
      </w:r>
    </w:p>
    <w:p w14:paraId="7D2F8323" w14:textId="77777777" w:rsidR="00E57261" w:rsidRPr="00417791" w:rsidRDefault="00E57261" w:rsidP="00E5726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right="360"/>
        <w:textAlignment w:val="baseline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That’s all the questions I have for you today. You have helped us a lot and we will use your input develop our project further.</w:t>
      </w:r>
    </w:p>
    <w:p w14:paraId="22C6E0A2" w14:textId="77777777" w:rsidR="00E57261" w:rsidRPr="00417791" w:rsidRDefault="00E57261" w:rsidP="00E5726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right="360"/>
        <w:textAlignment w:val="baseline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>Is there anything else that you think is important that we should know about of the things that we have discussed today?</w:t>
      </w:r>
    </w:p>
    <w:p w14:paraId="42A477B3" w14:textId="77777777" w:rsidR="00E57261" w:rsidRPr="00417791" w:rsidRDefault="00E57261" w:rsidP="00E5726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right="360"/>
        <w:textAlignment w:val="baseline"/>
        <w:rPr>
          <w:rFonts w:eastAsiaTheme="minorHAnsi" w:cs="Times New Roman"/>
          <w:szCs w:val="24"/>
        </w:rPr>
      </w:pPr>
      <w:r w:rsidRPr="00417791">
        <w:rPr>
          <w:rFonts w:eastAsiaTheme="minorHAnsi" w:cs="Times New Roman"/>
          <w:szCs w:val="24"/>
        </w:rPr>
        <w:t xml:space="preserve">Do you have any questions for me? </w:t>
      </w:r>
    </w:p>
    <w:p w14:paraId="2C09DC06" w14:textId="3C660608" w:rsidR="00313E71" w:rsidRPr="00313E71" w:rsidRDefault="00E57261" w:rsidP="00313E71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59" w:lineRule="auto"/>
        <w:ind w:right="360"/>
        <w:textAlignment w:val="baseline"/>
      </w:pPr>
      <w:r w:rsidRPr="00E57261">
        <w:rPr>
          <w:rFonts w:eastAsiaTheme="minorHAnsi" w:cs="Times New Roman"/>
          <w:szCs w:val="24"/>
        </w:rPr>
        <w:t xml:space="preserve">Thank you very much for your time and attention. We appreciate you sharing your thoughts and opinions with us! </w:t>
      </w:r>
    </w:p>
    <w:sectPr w:rsidR="00313E71" w:rsidRPr="00313E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828744" w14:textId="77777777" w:rsidR="00E57261" w:rsidRDefault="00E57261" w:rsidP="00E57261">
      <w:pPr>
        <w:spacing w:after="0" w:line="240" w:lineRule="auto"/>
      </w:pPr>
      <w:r>
        <w:separator/>
      </w:r>
    </w:p>
  </w:endnote>
  <w:endnote w:type="continuationSeparator" w:id="0">
    <w:p w14:paraId="50571A7D" w14:textId="77777777" w:rsidR="00E57261" w:rsidRDefault="00E57261" w:rsidP="00E57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B8AEC3" w14:textId="77777777" w:rsidR="00E57261" w:rsidRDefault="00E57261" w:rsidP="00E57261">
      <w:pPr>
        <w:spacing w:after="0" w:line="240" w:lineRule="auto"/>
      </w:pPr>
      <w:r>
        <w:separator/>
      </w:r>
    </w:p>
  </w:footnote>
  <w:footnote w:type="continuationSeparator" w:id="0">
    <w:p w14:paraId="3DA9B270" w14:textId="77777777" w:rsidR="00E57261" w:rsidRDefault="00E57261" w:rsidP="00E572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E2B34"/>
    <w:multiLevelType w:val="hybridMultilevel"/>
    <w:tmpl w:val="4C888C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8F1DFF"/>
    <w:multiLevelType w:val="hybridMultilevel"/>
    <w:tmpl w:val="28AEE00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B6D00"/>
    <w:multiLevelType w:val="hybridMultilevel"/>
    <w:tmpl w:val="DA00EBF0"/>
    <w:lvl w:ilvl="0" w:tplc="293C2B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A9CEA6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3910"/>
    <w:multiLevelType w:val="hybridMultilevel"/>
    <w:tmpl w:val="B1767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A1120A"/>
    <w:multiLevelType w:val="hybridMultilevel"/>
    <w:tmpl w:val="4C888CA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F62156"/>
    <w:multiLevelType w:val="hybridMultilevel"/>
    <w:tmpl w:val="2648E1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C475ED9"/>
    <w:multiLevelType w:val="hybridMultilevel"/>
    <w:tmpl w:val="178A51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22432"/>
    <w:multiLevelType w:val="hybridMultilevel"/>
    <w:tmpl w:val="4BF6A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CD8E6FAE">
      <w:start w:val="1"/>
      <w:numFmt w:val="lowerLetter"/>
      <w:lvlText w:val="%2."/>
      <w:lvlJc w:val="left"/>
      <w:pPr>
        <w:ind w:left="1440" w:hanging="360"/>
      </w:pPr>
      <w:rPr>
        <w:rFonts w:ascii="Arial" w:eastAsiaTheme="minorHAnsi" w:hAnsi="Arial" w:cs="Arial"/>
      </w:rPr>
    </w:lvl>
    <w:lvl w:ilvl="2" w:tplc="A17447B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8B583156">
      <w:start w:val="1"/>
      <w:numFmt w:val="lowerLetter"/>
      <w:lvlText w:val="%4."/>
      <w:lvlJc w:val="left"/>
      <w:pPr>
        <w:ind w:left="4188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4C6994"/>
    <w:multiLevelType w:val="hybridMultilevel"/>
    <w:tmpl w:val="88B4D8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076FB"/>
    <w:multiLevelType w:val="hybridMultilevel"/>
    <w:tmpl w:val="2648E142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7"/>
  </w:num>
  <w:num w:numId="7">
    <w:abstractNumId w:val="5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261"/>
    <w:rsid w:val="00313E71"/>
    <w:rsid w:val="007D50A8"/>
    <w:rsid w:val="00931D09"/>
    <w:rsid w:val="00CE218B"/>
    <w:rsid w:val="00E5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E2A4BC"/>
  <w15:chartTrackingRefBased/>
  <w15:docId w15:val="{822B5FA6-BFD8-4C1B-BD55-89EFA0070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261"/>
    <w:pPr>
      <w:spacing w:line="360" w:lineRule="auto"/>
    </w:pPr>
    <w:rPr>
      <w:rFonts w:ascii="Times New Roman" w:eastAsia="SimSu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7261"/>
    <w:pPr>
      <w:keepNext/>
      <w:keepLines/>
      <w:pageBreakBefore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261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link w:val="ListParagraphChar"/>
    <w:uiPriority w:val="34"/>
    <w:qFormat/>
    <w:rsid w:val="00E5726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E57261"/>
    <w:rPr>
      <w:rFonts w:ascii="Times New Roman" w:eastAsia="SimSu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Reid</dc:creator>
  <cp:keywords/>
  <dc:description/>
  <cp:lastModifiedBy>Naomi Kerr</cp:lastModifiedBy>
  <cp:revision>3</cp:revision>
  <dcterms:created xsi:type="dcterms:W3CDTF">2021-09-01T08:44:00Z</dcterms:created>
  <dcterms:modified xsi:type="dcterms:W3CDTF">2021-10-18T10:22:00Z</dcterms:modified>
</cp:coreProperties>
</file>