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71"/>
        <w:tblW w:w="9242" w:type="dxa"/>
        <w:tblLook w:val="04A0" w:firstRow="1" w:lastRow="0" w:firstColumn="1" w:lastColumn="0" w:noHBand="0" w:noVBand="1"/>
      </w:tblPr>
      <w:tblGrid>
        <w:gridCol w:w="695"/>
        <w:gridCol w:w="1221"/>
        <w:gridCol w:w="1379"/>
        <w:gridCol w:w="3532"/>
        <w:gridCol w:w="2415"/>
      </w:tblGrid>
      <w:tr w:rsidR="00463A0D" w:rsidRPr="00CD41C4" w:rsidTr="00324251">
        <w:trPr>
          <w:trHeight w:val="1284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41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First Name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Last Name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41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Job Title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63A0D" w:rsidRDefault="00463A0D" w:rsidP="00463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463A0D" w:rsidRDefault="00463A0D" w:rsidP="00463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463A0D" w:rsidRDefault="00463A0D" w:rsidP="00463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463A0D" w:rsidRPr="00CD41C4" w:rsidRDefault="00463A0D" w:rsidP="00463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Organisation</w:t>
            </w:r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Jacqui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Dyer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3831C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xpert by experience consultant</w:t>
            </w:r>
            <w:r w:rsidR="00383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(Chair)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C56394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Barber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3831C4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Honorary researcher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C90AEA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Suresearch and </w:t>
            </w: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Birmingham and Solihull Mental Health NHS Foundation Trust</w:t>
            </w:r>
            <w:bookmarkStart w:id="0" w:name="_GoBack"/>
            <w:bookmarkEnd w:id="0"/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Andy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Bell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Deputy Chief Executive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Centre for Mental Health</w:t>
            </w:r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C56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="00C56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artin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Commander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Consultant Psychiatrist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Birmingham and Solihull Mental Health NHS Foundation Trust</w:t>
            </w:r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Stephanie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 La Haye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383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Peer mental health consultant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383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Independent </w:t>
            </w:r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Rev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Grey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383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Peer mental health consultant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383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  <w:r w:rsidR="00B95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(till 2018)</w:t>
            </w:r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Sandra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Griffith</w:t>
            </w:r>
            <w:r w:rsidR="00B95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3831C4" w:rsidRDefault="00463A0D" w:rsidP="003831C4">
            <w:pPr>
              <w:spacing w:after="120" w:line="240" w:lineRule="auto"/>
              <w:rPr>
                <w:rFonts w:ascii="Arial" w:eastAsia="Times New Roman" w:hAnsi="Arial" w:cs="Arial"/>
                <w:sz w:val="2"/>
                <w:szCs w:val="2"/>
                <w:lang w:eastAsia="en-GB"/>
              </w:rPr>
            </w:pPr>
          </w:p>
          <w:p w:rsidR="00463A0D" w:rsidRPr="00CD41C4" w:rsidRDefault="00B95E6A" w:rsidP="003831C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and wellbeing consultant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Default="00B95E6A" w:rsidP="00C56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Catalyst (African and Caribbean Mental Health Hub)</w:t>
            </w:r>
          </w:p>
        </w:tc>
      </w:tr>
      <w:tr w:rsidR="00B95E6A" w:rsidRPr="00CD41C4" w:rsidTr="0080762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Emma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Marks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Regional </w:t>
            </w:r>
            <w:r w:rsidRPr="00324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Equal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ities Coordinator (West Midlands)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Time to Change</w:t>
            </w:r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Moira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McGrath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D41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Director of Integrated Comm</w:t>
            </w:r>
            <w:r w:rsidRPr="00CD41C4">
              <w:rPr>
                <w:rFonts w:ascii="Calibri" w:eastAsia="Times New Roman" w:hAnsi="Calibri" w:cs="Times New Roman"/>
                <w:lang w:eastAsia="en-GB"/>
              </w:rPr>
              <w:t>issioning (Older Adults)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Lambeth CCG</w:t>
            </w:r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Prof.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Mohan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Professor of Social Policy</w:t>
            </w:r>
            <w:r w:rsidR="003831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(Co-investigator)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TSRC, University of Birmingham</w:t>
            </w:r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Karen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Newbigging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 Lecturer (Chief Investigator)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HSMC,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University of Birmingham</w:t>
            </w:r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C56394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Emma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324251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Ormerod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3831C4" w:rsidRDefault="00463A0D" w:rsidP="00463A0D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"/>
                <w:szCs w:val="2"/>
                <w:lang w:eastAsia="en-GB"/>
              </w:rPr>
            </w:pPr>
          </w:p>
          <w:p w:rsidR="00463A0D" w:rsidRPr="00463A0D" w:rsidRDefault="00463A0D" w:rsidP="00E85594">
            <w:pPr>
              <w:shd w:val="clear" w:color="auto" w:fill="FFFFFF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3A0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Research Project Co-ordinator</w:t>
            </w:r>
          </w:p>
          <w:p w:rsidR="00463A0D" w:rsidRPr="00463A0D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Default="00B95E6A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</w:t>
            </w:r>
            <w:r w:rsidR="00324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pendent</w:t>
            </w:r>
          </w:p>
        </w:tc>
      </w:tr>
      <w:tr w:rsidR="00463A0D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Kathy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Roberts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Chief Executive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A0D" w:rsidRPr="00CD41C4" w:rsidRDefault="00463A0D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Mental Health Providers Forum</w:t>
            </w:r>
          </w:p>
        </w:tc>
      </w:tr>
      <w:tr w:rsidR="00324251" w:rsidRPr="00CD41C4" w:rsidTr="00324251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251" w:rsidRPr="00CD41C4" w:rsidRDefault="00324251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251" w:rsidRPr="00CD41C4" w:rsidRDefault="00324251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Jim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251" w:rsidRPr="00CD41C4" w:rsidRDefault="00324251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Symington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251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Consultant to the </w:t>
            </w:r>
            <w:r w:rsidR="00324251"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Crisis Care Concordat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251" w:rsidRPr="00CD41C4" w:rsidRDefault="00324251" w:rsidP="00463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</w:tr>
    </w:tbl>
    <w:p w:rsidR="00B95E6A" w:rsidRPr="00B95E6A" w:rsidRDefault="00463A0D">
      <w:pPr>
        <w:rPr>
          <w:rFonts w:ascii="Arial" w:hAnsi="Arial" w:cs="Arial"/>
          <w:b/>
          <w:sz w:val="24"/>
          <w:szCs w:val="24"/>
        </w:rPr>
      </w:pPr>
      <w:r w:rsidRPr="00B95E6A">
        <w:rPr>
          <w:rFonts w:ascii="Arial" w:hAnsi="Arial" w:cs="Arial"/>
          <w:b/>
          <w:sz w:val="24"/>
          <w:szCs w:val="24"/>
        </w:rPr>
        <w:t>Study Steering Group Membership</w:t>
      </w:r>
    </w:p>
    <w:p w:rsidR="00B95E6A" w:rsidRDefault="00B95E6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90F17" w:rsidRDefault="00B95E6A">
      <w:pPr>
        <w:rPr>
          <w:rFonts w:ascii="Arial" w:hAnsi="Arial" w:cs="Arial"/>
          <w:b/>
          <w:sz w:val="24"/>
          <w:szCs w:val="24"/>
        </w:rPr>
      </w:pPr>
      <w:r w:rsidRPr="00B95E6A">
        <w:rPr>
          <w:rFonts w:ascii="Arial" w:hAnsi="Arial" w:cs="Arial"/>
          <w:b/>
          <w:sz w:val="24"/>
          <w:szCs w:val="24"/>
        </w:rPr>
        <w:lastRenderedPageBreak/>
        <w:t>Reference Group</w:t>
      </w:r>
    </w:p>
    <w:tbl>
      <w:tblPr>
        <w:tblpPr w:leftFromText="180" w:rightFromText="180" w:vertAnchor="page" w:horzAnchor="margin" w:tblpY="2171"/>
        <w:tblW w:w="7479" w:type="dxa"/>
        <w:tblLook w:val="04A0" w:firstRow="1" w:lastRow="0" w:firstColumn="1" w:lastColumn="0" w:noHBand="0" w:noVBand="1"/>
      </w:tblPr>
      <w:tblGrid>
        <w:gridCol w:w="659"/>
        <w:gridCol w:w="1573"/>
        <w:gridCol w:w="1350"/>
        <w:gridCol w:w="3897"/>
      </w:tblGrid>
      <w:tr w:rsidR="00C90AEA" w:rsidRPr="00CD41C4" w:rsidTr="00C90AEA">
        <w:trPr>
          <w:trHeight w:val="1284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95E6A" w:rsidRPr="00CD41C4" w:rsidRDefault="00B95E6A" w:rsidP="008D1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95E6A" w:rsidRPr="00CD41C4" w:rsidRDefault="00B95E6A" w:rsidP="008D1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41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First Name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95E6A" w:rsidRPr="00CD41C4" w:rsidRDefault="00B95E6A" w:rsidP="008D1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Last Name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95E6A" w:rsidRDefault="00B95E6A" w:rsidP="008D1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B95E6A" w:rsidRDefault="00B95E6A" w:rsidP="008D1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B95E6A" w:rsidRDefault="00B95E6A" w:rsidP="008D1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B95E6A" w:rsidRPr="00CD41C4" w:rsidRDefault="00B95E6A" w:rsidP="008D1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Organisation</w:t>
            </w:r>
          </w:p>
        </w:tc>
      </w:tr>
      <w:tr w:rsidR="00C90AEA" w:rsidRPr="00CD41C4" w:rsidTr="00C90AEA">
        <w:trPr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Barber</w:t>
            </w:r>
            <w:r w:rsidR="00C9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(Chair)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EA" w:rsidRDefault="00C90AE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95E6A" w:rsidRPr="00CD41C4" w:rsidRDefault="00C90AE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Suresearch and </w:t>
            </w:r>
            <w:r w:rsidR="00B95E6A"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Birmingham and Solihull Mental Health NHS Foundation Trust</w:t>
            </w:r>
          </w:p>
        </w:tc>
      </w:tr>
      <w:tr w:rsidR="00C90AEA" w:rsidRPr="00CD41C4" w:rsidTr="00C90AEA">
        <w:trPr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Clenton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Farquharson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</w:tr>
      <w:tr w:rsidR="00C90AEA" w:rsidRPr="00CD41C4" w:rsidTr="00C90AEA">
        <w:trPr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085A">
              <w:rPr>
                <w:rStyle w:val="s1"/>
                <w:rFonts w:asciiTheme="minorHAnsi" w:hAnsiTheme="minorHAnsi" w:cs="Arial"/>
                <w:sz w:val="24"/>
                <w:szCs w:val="24"/>
              </w:rPr>
              <w:t xml:space="preserve">Stephen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085A">
              <w:rPr>
                <w:rStyle w:val="s1"/>
                <w:rFonts w:asciiTheme="minorHAnsi" w:hAnsiTheme="minorHAnsi" w:cs="Arial"/>
                <w:sz w:val="24"/>
                <w:szCs w:val="24"/>
              </w:rPr>
              <w:t>Jeffreys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Suresearch</w:t>
            </w:r>
          </w:p>
        </w:tc>
      </w:tr>
      <w:tr w:rsidR="00C90AEA" w:rsidRPr="00CD41C4" w:rsidTr="00C90AEA">
        <w:trPr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B95E6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B95E6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Rachel Rowan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B95E6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Olive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B95E6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Independent </w:t>
            </w:r>
          </w:p>
        </w:tc>
      </w:tr>
      <w:tr w:rsidR="00C90AEA" w:rsidRPr="00CD41C4" w:rsidTr="00C90AEA">
        <w:trPr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B95E6A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6A" w:rsidRDefault="00B95E6A" w:rsidP="00B95E6A">
            <w:pPr>
              <w:spacing w:before="120" w:after="120"/>
            </w:pPr>
            <w:r>
              <w:rPr>
                <w:rStyle w:val="s1"/>
                <w:rFonts w:asciiTheme="minorHAnsi" w:hAnsiTheme="minorHAnsi" w:cs="Arial"/>
                <w:sz w:val="24"/>
                <w:szCs w:val="24"/>
              </w:rPr>
              <w:t xml:space="preserve">Chris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6A" w:rsidRDefault="00B95E6A" w:rsidP="00B95E6A">
            <w:pPr>
              <w:spacing w:before="120" w:after="120"/>
            </w:pPr>
            <w:r w:rsidRPr="002F4E1B">
              <w:rPr>
                <w:rStyle w:val="s1"/>
                <w:rFonts w:asciiTheme="minorHAnsi" w:hAnsiTheme="minorHAnsi" w:cs="Arial"/>
                <w:sz w:val="24"/>
                <w:szCs w:val="24"/>
              </w:rPr>
              <w:t>Lynch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B95E6A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Independent </w:t>
            </w:r>
          </w:p>
        </w:tc>
      </w:tr>
      <w:tr w:rsidR="00C90AEA" w:rsidRPr="00CD41C4" w:rsidTr="00C90AEA">
        <w:trPr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B95E6A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E6A" w:rsidRDefault="00B95E6A" w:rsidP="00B95E6A">
            <w:pPr>
              <w:spacing w:before="120" w:after="120"/>
            </w:pPr>
            <w:r w:rsidRPr="00B246AB">
              <w:rPr>
                <w:rStyle w:val="s1"/>
                <w:rFonts w:asciiTheme="minorHAnsi" w:hAnsiTheme="minorHAnsi" w:cs="Arial"/>
                <w:sz w:val="24"/>
                <w:szCs w:val="24"/>
              </w:rPr>
              <w:t xml:space="preserve">Jane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E6A" w:rsidRDefault="00B95E6A" w:rsidP="00B95E6A">
            <w:pPr>
              <w:spacing w:before="120" w:after="120"/>
            </w:pPr>
            <w:r w:rsidRPr="00B246AB">
              <w:rPr>
                <w:rStyle w:val="s1"/>
                <w:rFonts w:asciiTheme="minorHAnsi" w:hAnsiTheme="minorHAnsi" w:cs="Arial"/>
                <w:sz w:val="24"/>
                <w:szCs w:val="24"/>
              </w:rPr>
              <w:t>Wack</w:t>
            </w:r>
            <w:r>
              <w:rPr>
                <w:rStyle w:val="s1"/>
                <w:rFonts w:asciiTheme="minorHAnsi" w:hAnsiTheme="minorHAnsi" w:cs="Arial"/>
                <w:sz w:val="24"/>
                <w:szCs w:val="24"/>
              </w:rPr>
              <w:t>ett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Default="00B95E6A" w:rsidP="00B95E6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</w:tr>
      <w:tr w:rsidR="00C90AEA" w:rsidRPr="00CD41C4" w:rsidTr="00C90AEA">
        <w:trPr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Emma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Wilson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(till 2018)</w:t>
            </w:r>
          </w:p>
        </w:tc>
      </w:tr>
      <w:tr w:rsidR="00C90AEA" w:rsidRPr="00CD41C4" w:rsidTr="00C90AEA">
        <w:trPr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hammed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6A" w:rsidRDefault="00B95E6A" w:rsidP="00B95E6A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Zaman</w:t>
            </w:r>
          </w:p>
          <w:p w:rsidR="00B95E6A" w:rsidRPr="00CD41C4" w:rsidRDefault="00B95E6A" w:rsidP="00B95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E6A" w:rsidRPr="00CD41C4" w:rsidRDefault="00B95E6A" w:rsidP="008D13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Suresearch</w:t>
            </w:r>
          </w:p>
        </w:tc>
      </w:tr>
    </w:tbl>
    <w:p w:rsidR="00B95E6A" w:rsidRDefault="00B95E6A">
      <w:pPr>
        <w:rPr>
          <w:rFonts w:ascii="Arial" w:hAnsi="Arial" w:cs="Arial"/>
          <w:b/>
          <w:sz w:val="24"/>
          <w:szCs w:val="24"/>
        </w:rPr>
      </w:pPr>
    </w:p>
    <w:p w:rsidR="00B95E6A" w:rsidRPr="00B95E6A" w:rsidRDefault="00B95E6A">
      <w:pPr>
        <w:rPr>
          <w:rFonts w:ascii="Arial" w:hAnsi="Arial" w:cs="Arial"/>
          <w:b/>
          <w:sz w:val="24"/>
          <w:szCs w:val="24"/>
        </w:rPr>
      </w:pPr>
    </w:p>
    <w:p w:rsidR="00B95E6A" w:rsidRPr="00463A0D" w:rsidRDefault="00B95E6A">
      <w:pPr>
        <w:rPr>
          <w:b/>
          <w:sz w:val="24"/>
          <w:szCs w:val="24"/>
        </w:rPr>
      </w:pPr>
    </w:p>
    <w:sectPr w:rsidR="00B95E6A" w:rsidRPr="00463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C4"/>
    <w:rsid w:val="00015E72"/>
    <w:rsid w:val="00017289"/>
    <w:rsid w:val="00047658"/>
    <w:rsid w:val="00094D1D"/>
    <w:rsid w:val="0011498E"/>
    <w:rsid w:val="0017284C"/>
    <w:rsid w:val="00212A91"/>
    <w:rsid w:val="00236821"/>
    <w:rsid w:val="00290F17"/>
    <w:rsid w:val="00324251"/>
    <w:rsid w:val="00363762"/>
    <w:rsid w:val="00375C29"/>
    <w:rsid w:val="003831C4"/>
    <w:rsid w:val="00440FC7"/>
    <w:rsid w:val="00463A0D"/>
    <w:rsid w:val="004A1854"/>
    <w:rsid w:val="004B497D"/>
    <w:rsid w:val="004B7560"/>
    <w:rsid w:val="004D32C4"/>
    <w:rsid w:val="00690558"/>
    <w:rsid w:val="006A26AD"/>
    <w:rsid w:val="007779EF"/>
    <w:rsid w:val="00825770"/>
    <w:rsid w:val="008E252F"/>
    <w:rsid w:val="008F46BE"/>
    <w:rsid w:val="009153A7"/>
    <w:rsid w:val="00972EA7"/>
    <w:rsid w:val="00974DEB"/>
    <w:rsid w:val="00982CC1"/>
    <w:rsid w:val="00AB0CB5"/>
    <w:rsid w:val="00AD1406"/>
    <w:rsid w:val="00B95E6A"/>
    <w:rsid w:val="00BA5649"/>
    <w:rsid w:val="00BA6339"/>
    <w:rsid w:val="00BD2250"/>
    <w:rsid w:val="00C31B61"/>
    <w:rsid w:val="00C50DDC"/>
    <w:rsid w:val="00C56394"/>
    <w:rsid w:val="00C90AEA"/>
    <w:rsid w:val="00C9175A"/>
    <w:rsid w:val="00CA6399"/>
    <w:rsid w:val="00CD41C4"/>
    <w:rsid w:val="00D458C4"/>
    <w:rsid w:val="00D53B68"/>
    <w:rsid w:val="00E85568"/>
    <w:rsid w:val="00E85594"/>
    <w:rsid w:val="00F24A80"/>
    <w:rsid w:val="00F6108F"/>
    <w:rsid w:val="00F83E54"/>
    <w:rsid w:val="00FC7F4B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A9C8"/>
  <w15:docId w15:val="{467D559A-CBBE-41A1-A912-F4A035D6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463A0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1">
    <w:name w:val="s1"/>
    <w:basedOn w:val="DefaultParagraphFont"/>
    <w:rsid w:val="00B95E6A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1421-1E20-4D44-A054-454BCC8E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1DAB30C5.dotm</Template>
  <TotalTime>21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Newbigging</dc:creator>
  <cp:lastModifiedBy>Karen Newbigging (Health Services Management Centre)</cp:lastModifiedBy>
  <cp:revision>4</cp:revision>
  <dcterms:created xsi:type="dcterms:W3CDTF">2017-01-03T09:58:00Z</dcterms:created>
  <dcterms:modified xsi:type="dcterms:W3CDTF">2019-11-12T15:08:00Z</dcterms:modified>
</cp:coreProperties>
</file>