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10" w:rsidRPr="004429B6" w:rsidRDefault="004429B6">
      <w:pPr>
        <w:rPr>
          <w:b/>
        </w:rPr>
      </w:pPr>
      <w:r w:rsidRPr="004429B6">
        <w:rPr>
          <w:b/>
        </w:rPr>
        <w:t xml:space="preserve">Supplementary Material File 3: Promotional Material </w:t>
      </w:r>
      <w:bookmarkStart w:id="0" w:name="_GoBack"/>
      <w:bookmarkEnd w:id="0"/>
    </w:p>
    <w:p w:rsidR="004429B6" w:rsidRPr="00EE04A6" w:rsidRDefault="004429B6" w:rsidP="004429B6">
      <w:pPr>
        <w:spacing w:line="360" w:lineRule="auto"/>
        <w:rPr>
          <w:rFonts w:cs="Arial"/>
        </w:rPr>
      </w:pPr>
      <w:r w:rsidRPr="00EE04A6">
        <w:rPr>
          <w:rFonts w:cs="Arial"/>
        </w:rPr>
        <w:t>Study advertisement poster which was shared with potential participants by social media and electronic mailing.</w:t>
      </w:r>
    </w:p>
    <w:p w:rsidR="004429B6" w:rsidRDefault="004429B6" w:rsidP="004429B6">
      <w:pPr>
        <w:spacing w:line="360" w:lineRule="auto"/>
        <w:rPr>
          <w:rFonts w:ascii="Arial" w:hAnsi="Arial" w:cs="Arial"/>
        </w:rPr>
      </w:pPr>
    </w:p>
    <w:p w:rsidR="004429B6" w:rsidRDefault="004429B6" w:rsidP="004429B6">
      <w:pPr>
        <w:spacing w:line="360" w:lineRule="auto"/>
        <w:rPr>
          <w:rFonts w:ascii="Arial" w:hAnsi="Arial" w:cs="Arial"/>
        </w:rPr>
        <w:sectPr w:rsidR="004429B6" w:rsidSect="000C25BE">
          <w:headerReference w:type="default" r:id="rId4"/>
          <w:pgSz w:w="11905" w:h="16837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  <w:lang w:eastAsia="en-GB"/>
        </w:rPr>
        <w:drawing>
          <wp:inline distT="0" distB="0" distL="0" distR="0" wp14:anchorId="11A03A39" wp14:editId="4AE662FD">
            <wp:extent cx="3925311" cy="5524512"/>
            <wp:effectExtent l="0" t="0" r="0" b="0"/>
            <wp:docPr id="836938461" name="Picture 187746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74614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5311" cy="552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9B6" w:rsidRDefault="004429B6" w:rsidP="004429B6"/>
    <w:sectPr w:rsidR="00442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8"/>
      <w:gridCol w:w="3008"/>
      <w:gridCol w:w="3008"/>
    </w:tblGrid>
    <w:tr w:rsidR="00C943FE" w:rsidTr="6C70C239">
      <w:tc>
        <w:tcPr>
          <w:tcW w:w="3008" w:type="dxa"/>
        </w:tcPr>
        <w:p w:rsidR="00C943FE" w:rsidRDefault="004429B6" w:rsidP="6C70C239">
          <w:pPr>
            <w:pStyle w:val="Header"/>
            <w:ind w:left="-115"/>
          </w:pPr>
        </w:p>
      </w:tc>
      <w:tc>
        <w:tcPr>
          <w:tcW w:w="3008" w:type="dxa"/>
        </w:tcPr>
        <w:p w:rsidR="00C943FE" w:rsidRDefault="004429B6" w:rsidP="6C70C239">
          <w:pPr>
            <w:pStyle w:val="Header"/>
            <w:jc w:val="center"/>
          </w:pPr>
        </w:p>
      </w:tc>
      <w:tc>
        <w:tcPr>
          <w:tcW w:w="3008" w:type="dxa"/>
        </w:tcPr>
        <w:p w:rsidR="00C943FE" w:rsidRDefault="004429B6" w:rsidP="6C70C239">
          <w:pPr>
            <w:pStyle w:val="Header"/>
            <w:ind w:right="-115"/>
            <w:jc w:val="right"/>
          </w:pPr>
        </w:p>
      </w:tc>
    </w:tr>
  </w:tbl>
  <w:p w:rsidR="00C943FE" w:rsidRDefault="004429B6" w:rsidP="6C70C2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B6"/>
    <w:rsid w:val="0019082F"/>
    <w:rsid w:val="004429B6"/>
    <w:rsid w:val="009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8DB3E"/>
  <w15:chartTrackingRefBased/>
  <w15:docId w15:val="{543412C0-E5C9-42CF-AF5D-C82163D2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Ashley</dc:creator>
  <cp:keywords/>
  <dc:description/>
  <cp:lastModifiedBy>Jones, Ashley</cp:lastModifiedBy>
  <cp:revision>1</cp:revision>
  <dcterms:created xsi:type="dcterms:W3CDTF">2019-09-17T12:29:00Z</dcterms:created>
  <dcterms:modified xsi:type="dcterms:W3CDTF">2019-09-17T12:44:00Z</dcterms:modified>
</cp:coreProperties>
</file>