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F0D" w:rsidRPr="00494F0D" w:rsidRDefault="00917CDF" w:rsidP="00494F0D">
      <w:pPr>
        <w:keepNext/>
        <w:keepLines/>
        <w:spacing w:before="200" w:after="0" w:line="276" w:lineRule="auto"/>
        <w:outlineLvl w:val="1"/>
        <w:rPr>
          <w:rFonts w:ascii="Calibri" w:eastAsia="SimSun" w:hAnsi="Calibri" w:cs="Times New Roman"/>
          <w:b/>
          <w:bCs/>
          <w:color w:val="4F81BD"/>
          <w:sz w:val="26"/>
          <w:szCs w:val="26"/>
          <w:lang w:eastAsia="zh-CN"/>
        </w:rPr>
      </w:pPr>
      <w:bookmarkStart w:id="0" w:name="_Toc536735929"/>
      <w:r>
        <w:rPr>
          <w:rFonts w:ascii="Calibri" w:eastAsia="SimSun" w:hAnsi="Calibri" w:cs="Times New Roman"/>
          <w:b/>
          <w:bCs/>
          <w:color w:val="4F81BD"/>
          <w:sz w:val="26"/>
          <w:szCs w:val="26"/>
          <w:lang w:eastAsia="zh-CN"/>
        </w:rPr>
        <w:t>Contract</w:t>
      </w:r>
      <w:r w:rsidR="00494F0D" w:rsidRPr="00494F0D">
        <w:rPr>
          <w:rFonts w:ascii="Calibri" w:eastAsia="SimSun" w:hAnsi="Calibri" w:cs="Times New Roman"/>
          <w:b/>
          <w:bCs/>
          <w:color w:val="4F81BD"/>
          <w:sz w:val="26"/>
          <w:szCs w:val="26"/>
          <w:lang w:eastAsia="zh-CN"/>
        </w:rPr>
        <w:t xml:space="preserve"> PPI </w:t>
      </w:r>
      <w:bookmarkEnd w:id="0"/>
      <w:r>
        <w:rPr>
          <w:rFonts w:ascii="Calibri" w:eastAsia="SimSun" w:hAnsi="Calibri" w:cs="Times New Roman"/>
          <w:b/>
          <w:bCs/>
          <w:color w:val="4F81BD"/>
          <w:sz w:val="26"/>
          <w:szCs w:val="26"/>
          <w:lang w:eastAsia="zh-CN"/>
        </w:rPr>
        <w:t>Information</w:t>
      </w:r>
    </w:p>
    <w:p w:rsidR="00494F0D" w:rsidRPr="00494F0D" w:rsidRDefault="00494F0D" w:rsidP="00494F0D">
      <w:pPr>
        <w:spacing w:after="200" w:line="240" w:lineRule="auto"/>
        <w:rPr>
          <w:rFonts w:ascii="Calibri" w:eastAsia="Times New Roman" w:hAnsi="Calibri" w:cs="Times New Roman"/>
          <w:bCs/>
          <w:szCs w:val="18"/>
        </w:rPr>
      </w:pPr>
      <w:r w:rsidRPr="00494F0D">
        <w:rPr>
          <w:rFonts w:ascii="Calibri" w:eastAsia="Times New Roman" w:hAnsi="Calibri" w:cs="Times New Roman"/>
          <w:bCs/>
          <w:szCs w:val="18"/>
        </w:rPr>
        <w:t>Table</w:t>
      </w:r>
      <w:r w:rsidRPr="00494F0D">
        <w:rPr>
          <w:rFonts w:ascii="Calibri" w:eastAsia="Times New Roman" w:hAnsi="Calibri" w:cs="Times New Roman"/>
          <w:bCs/>
          <w:noProof/>
          <w:szCs w:val="18"/>
        </w:rPr>
        <w:t>:</w:t>
      </w:r>
      <w:r w:rsidRPr="00494F0D">
        <w:rPr>
          <w:rFonts w:ascii="Calibri" w:eastAsia="Times New Roman" w:hAnsi="Calibri" w:cs="Times New Roman"/>
          <w:bCs/>
          <w:szCs w:val="18"/>
        </w:rPr>
        <w:t xml:space="preserve"> Details of SSAG meetings</w:t>
      </w:r>
    </w:p>
    <w:tbl>
      <w:tblPr>
        <w:tblStyle w:val="TableGrid20"/>
        <w:tblW w:w="0" w:type="auto"/>
        <w:tblLook w:val="04A0" w:firstRow="1" w:lastRow="0" w:firstColumn="1" w:lastColumn="0" w:noHBand="0" w:noVBand="1"/>
      </w:tblPr>
      <w:tblGrid>
        <w:gridCol w:w="1260"/>
        <w:gridCol w:w="4277"/>
        <w:gridCol w:w="3479"/>
      </w:tblGrid>
      <w:tr w:rsidR="00494F0D" w:rsidRPr="00494F0D" w:rsidTr="00490155">
        <w:trPr>
          <w:trHeight w:val="588"/>
        </w:trPr>
        <w:tc>
          <w:tcPr>
            <w:tcW w:w="2255" w:type="dxa"/>
          </w:tcPr>
          <w:p w:rsidR="00494F0D" w:rsidRPr="00494F0D" w:rsidRDefault="00494F0D" w:rsidP="00494F0D">
            <w:pPr>
              <w:rPr>
                <w:rFonts w:ascii="Calibri" w:eastAsia="MS Mincho" w:hAnsi="Calibri" w:cs="Times New Roman"/>
                <w:b/>
              </w:rPr>
            </w:pPr>
            <w:r w:rsidRPr="00494F0D">
              <w:rPr>
                <w:rFonts w:ascii="Calibri" w:eastAsia="MS Mincho" w:hAnsi="Calibri" w:cs="Times New Roman"/>
                <w:b/>
              </w:rPr>
              <w:t>Date</w:t>
            </w:r>
          </w:p>
        </w:tc>
        <w:tc>
          <w:tcPr>
            <w:tcW w:w="5580" w:type="dxa"/>
          </w:tcPr>
          <w:p w:rsidR="00494F0D" w:rsidRPr="00494F0D" w:rsidRDefault="00494F0D" w:rsidP="00494F0D">
            <w:pPr>
              <w:rPr>
                <w:rFonts w:ascii="Calibri" w:eastAsia="MS Mincho" w:hAnsi="Calibri" w:cs="Times New Roman"/>
                <w:b/>
              </w:rPr>
            </w:pPr>
            <w:r w:rsidRPr="00494F0D">
              <w:rPr>
                <w:rFonts w:ascii="Calibri" w:eastAsia="MS Mincho" w:hAnsi="Calibri" w:cs="Times New Roman"/>
                <w:b/>
              </w:rPr>
              <w:t>Topic covered/activity planned</w:t>
            </w:r>
          </w:p>
        </w:tc>
        <w:tc>
          <w:tcPr>
            <w:tcW w:w="5580" w:type="dxa"/>
          </w:tcPr>
          <w:p w:rsidR="00494F0D" w:rsidRPr="00494F0D" w:rsidRDefault="00494F0D" w:rsidP="00494F0D">
            <w:pPr>
              <w:rPr>
                <w:rFonts w:ascii="Calibri" w:eastAsia="MS Mincho" w:hAnsi="Calibri" w:cs="Times New Roman"/>
                <w:b/>
              </w:rPr>
            </w:pPr>
            <w:r w:rsidRPr="00494F0D">
              <w:rPr>
                <w:rFonts w:ascii="Calibri" w:eastAsia="MS Mincho" w:hAnsi="Calibri" w:cs="Times New Roman"/>
                <w:b/>
              </w:rPr>
              <w:t>Output/learning</w:t>
            </w:r>
          </w:p>
        </w:tc>
      </w:tr>
      <w:tr w:rsidR="00494F0D" w:rsidRPr="00494F0D" w:rsidTr="00490155">
        <w:trPr>
          <w:trHeight w:val="2700"/>
        </w:trPr>
        <w:tc>
          <w:tcPr>
            <w:tcW w:w="2255" w:type="dxa"/>
          </w:tcPr>
          <w:p w:rsidR="00494F0D" w:rsidRPr="00494F0D" w:rsidRDefault="00494F0D" w:rsidP="00494F0D">
            <w:pPr>
              <w:rPr>
                <w:rFonts w:ascii="Calibri" w:eastAsia="MS Mincho" w:hAnsi="Calibri" w:cs="Times New Roman"/>
              </w:rPr>
            </w:pPr>
            <w:r w:rsidRPr="00494F0D">
              <w:rPr>
                <w:rFonts w:ascii="Calibri" w:eastAsia="MS Mincho" w:hAnsi="Calibri" w:cs="Times New Roman"/>
              </w:rPr>
              <w:t>9 July 2016</w:t>
            </w:r>
          </w:p>
        </w:tc>
        <w:tc>
          <w:tcPr>
            <w:tcW w:w="5580" w:type="dxa"/>
          </w:tcPr>
          <w:p w:rsidR="00494F0D" w:rsidRPr="00494F0D" w:rsidRDefault="00494F0D" w:rsidP="00494F0D">
            <w:pPr>
              <w:numPr>
                <w:ilvl w:val="0"/>
                <w:numId w:val="9"/>
              </w:numPr>
              <w:contextualSpacing/>
              <w:rPr>
                <w:rFonts w:ascii="Calibri" w:eastAsia="MS Mincho" w:hAnsi="Calibri" w:cs="Times New Roman"/>
              </w:rPr>
            </w:pPr>
            <w:r w:rsidRPr="00494F0D">
              <w:rPr>
                <w:rFonts w:ascii="Calibri" w:eastAsia="MS Mincho" w:hAnsi="Calibri" w:cs="Times New Roman"/>
              </w:rPr>
              <w:t xml:space="preserve">Explanation of the project </w:t>
            </w:r>
          </w:p>
          <w:p w:rsidR="00494F0D" w:rsidRPr="00494F0D" w:rsidRDefault="00494F0D" w:rsidP="00494F0D">
            <w:pPr>
              <w:numPr>
                <w:ilvl w:val="0"/>
                <w:numId w:val="12"/>
              </w:numPr>
              <w:contextualSpacing/>
              <w:rPr>
                <w:rFonts w:ascii="Calibri" w:eastAsia="MS Mincho" w:hAnsi="Calibri" w:cs="Times New Roman"/>
                <w:i/>
              </w:rPr>
            </w:pPr>
            <w:r w:rsidRPr="00494F0D">
              <w:rPr>
                <w:rFonts w:ascii="Calibri" w:eastAsia="MS Mincho" w:hAnsi="Calibri" w:cs="Times New Roman"/>
                <w:i/>
              </w:rPr>
              <w:t>Explain why we want children, young people and parents to feed in to this project</w:t>
            </w:r>
          </w:p>
          <w:p w:rsidR="00494F0D" w:rsidRPr="00494F0D" w:rsidRDefault="00494F0D" w:rsidP="00494F0D">
            <w:pPr>
              <w:numPr>
                <w:ilvl w:val="0"/>
                <w:numId w:val="12"/>
              </w:numPr>
              <w:contextualSpacing/>
              <w:rPr>
                <w:rFonts w:ascii="Calibri" w:eastAsia="MS Mincho" w:hAnsi="Calibri" w:cs="Times New Roman"/>
                <w:i/>
              </w:rPr>
            </w:pPr>
            <w:r w:rsidRPr="00494F0D">
              <w:rPr>
                <w:rFonts w:ascii="Calibri" w:eastAsia="MS Mincho" w:hAnsi="Calibri" w:cs="Times New Roman"/>
                <w:i/>
              </w:rPr>
              <w:t>Explain previous work around this project, and international trial</w:t>
            </w:r>
          </w:p>
          <w:p w:rsidR="00494F0D" w:rsidRPr="00494F0D" w:rsidRDefault="00494F0D" w:rsidP="00494F0D">
            <w:pPr>
              <w:numPr>
                <w:ilvl w:val="0"/>
                <w:numId w:val="3"/>
              </w:numPr>
              <w:contextualSpacing/>
              <w:rPr>
                <w:rFonts w:ascii="Calibri" w:eastAsia="MS Mincho" w:hAnsi="Calibri" w:cs="Times New Roman"/>
              </w:rPr>
            </w:pPr>
            <w:r w:rsidRPr="00494F0D">
              <w:rPr>
                <w:rFonts w:ascii="Calibri" w:eastAsia="MS Mincho" w:hAnsi="Calibri" w:cs="Times New Roman"/>
              </w:rPr>
              <w:t>Slight explanation of PPI</w:t>
            </w:r>
          </w:p>
          <w:p w:rsidR="00494F0D" w:rsidRPr="00494F0D" w:rsidRDefault="00494F0D" w:rsidP="00494F0D">
            <w:pPr>
              <w:numPr>
                <w:ilvl w:val="0"/>
                <w:numId w:val="3"/>
              </w:numPr>
              <w:contextualSpacing/>
              <w:rPr>
                <w:rFonts w:ascii="Calibri" w:eastAsia="MS Mincho" w:hAnsi="Calibri" w:cs="Times New Roman"/>
              </w:rPr>
            </w:pPr>
            <w:r w:rsidRPr="00494F0D">
              <w:rPr>
                <w:rFonts w:ascii="Calibri" w:eastAsia="MS Mincho" w:hAnsi="Calibri" w:cs="Times New Roman"/>
              </w:rPr>
              <w:t>Specific questions to inform project</w:t>
            </w:r>
          </w:p>
          <w:p w:rsidR="00494F0D" w:rsidRPr="00494F0D" w:rsidRDefault="00494F0D" w:rsidP="00494F0D">
            <w:pPr>
              <w:numPr>
                <w:ilvl w:val="0"/>
                <w:numId w:val="12"/>
              </w:numPr>
              <w:contextualSpacing/>
              <w:rPr>
                <w:rFonts w:ascii="Calibri" w:eastAsia="MS Mincho" w:hAnsi="Calibri" w:cs="Times New Roman"/>
              </w:rPr>
            </w:pPr>
            <w:r w:rsidRPr="00494F0D">
              <w:rPr>
                <w:rFonts w:ascii="Calibri" w:eastAsia="MS Mincho" w:hAnsi="Calibri" w:cs="Times New Roman"/>
              </w:rPr>
              <w:t xml:space="preserve">Show examples of recruitment videos already developed </w:t>
            </w:r>
          </w:p>
          <w:p w:rsidR="00494F0D" w:rsidRPr="00494F0D" w:rsidRDefault="00494F0D" w:rsidP="00494F0D">
            <w:pPr>
              <w:numPr>
                <w:ilvl w:val="0"/>
                <w:numId w:val="12"/>
              </w:numPr>
              <w:contextualSpacing/>
              <w:rPr>
                <w:rFonts w:ascii="Calibri" w:eastAsia="MS Mincho" w:hAnsi="Calibri" w:cs="Times New Roman"/>
              </w:rPr>
            </w:pPr>
            <w:r w:rsidRPr="00494F0D">
              <w:rPr>
                <w:rFonts w:ascii="Calibri" w:eastAsia="MS Mincho" w:hAnsi="Calibri" w:cs="Times New Roman"/>
              </w:rPr>
              <w:t xml:space="preserve">Participant information sheets </w:t>
            </w:r>
          </w:p>
          <w:p w:rsidR="00494F0D" w:rsidRPr="00494F0D" w:rsidRDefault="00494F0D" w:rsidP="00494F0D">
            <w:pPr>
              <w:numPr>
                <w:ilvl w:val="0"/>
                <w:numId w:val="3"/>
              </w:numPr>
              <w:contextualSpacing/>
              <w:rPr>
                <w:rFonts w:ascii="Calibri" w:eastAsia="MS Mincho" w:hAnsi="Calibri" w:cs="Times New Roman"/>
              </w:rPr>
            </w:pPr>
            <w:r w:rsidRPr="00494F0D">
              <w:rPr>
                <w:rFonts w:ascii="Calibri" w:eastAsia="MS Mincho" w:hAnsi="Calibri" w:cs="Times New Roman"/>
              </w:rPr>
              <w:t xml:space="preserve">Models and methods for working together </w:t>
            </w:r>
          </w:p>
          <w:p w:rsidR="00494F0D" w:rsidRPr="00494F0D" w:rsidRDefault="00494F0D" w:rsidP="00494F0D">
            <w:pPr>
              <w:numPr>
                <w:ilvl w:val="0"/>
                <w:numId w:val="3"/>
              </w:numPr>
              <w:contextualSpacing/>
              <w:rPr>
                <w:rFonts w:ascii="Calibri" w:eastAsia="MS Mincho" w:hAnsi="Calibri" w:cs="Times New Roman"/>
              </w:rPr>
            </w:pPr>
            <w:r w:rsidRPr="00494F0D">
              <w:rPr>
                <w:rFonts w:ascii="Calibri" w:eastAsia="MS Mincho" w:hAnsi="Calibri" w:cs="Times New Roman"/>
              </w:rPr>
              <w:t xml:space="preserve">Training needs </w:t>
            </w:r>
          </w:p>
          <w:p w:rsidR="00494F0D" w:rsidRPr="00494F0D" w:rsidRDefault="00494F0D" w:rsidP="00494F0D">
            <w:pPr>
              <w:numPr>
                <w:ilvl w:val="0"/>
                <w:numId w:val="3"/>
              </w:numPr>
              <w:contextualSpacing/>
              <w:rPr>
                <w:rFonts w:ascii="Calibri" w:eastAsia="MS Mincho" w:hAnsi="Calibri" w:cs="Times New Roman"/>
              </w:rPr>
            </w:pPr>
            <w:r w:rsidRPr="00494F0D">
              <w:rPr>
                <w:rFonts w:ascii="Calibri" w:eastAsia="MS Mincho" w:hAnsi="Calibri" w:cs="Times New Roman"/>
              </w:rPr>
              <w:t xml:space="preserve">Plans for future PPI work </w:t>
            </w:r>
          </w:p>
          <w:p w:rsidR="00494F0D" w:rsidRPr="00494F0D" w:rsidRDefault="00494F0D" w:rsidP="00494F0D">
            <w:pPr>
              <w:numPr>
                <w:ilvl w:val="0"/>
                <w:numId w:val="12"/>
              </w:numPr>
              <w:contextualSpacing/>
              <w:rPr>
                <w:rFonts w:ascii="Calibri" w:eastAsia="MS Mincho" w:hAnsi="Calibri" w:cs="Times New Roman"/>
              </w:rPr>
            </w:pPr>
            <w:r w:rsidRPr="00494F0D">
              <w:rPr>
                <w:rFonts w:ascii="Calibri" w:eastAsia="MS Mincho" w:hAnsi="Calibri" w:cs="Times New Roman"/>
                <w:i/>
              </w:rPr>
              <w:t>Explain that we want to get the group together in late August next and plan to have more people. Would they be willing to come together again to do this?</w:t>
            </w:r>
          </w:p>
          <w:p w:rsidR="00494F0D" w:rsidRPr="00494F0D" w:rsidRDefault="00494F0D" w:rsidP="00494F0D">
            <w:pPr>
              <w:ind w:left="357"/>
              <w:contextualSpacing/>
              <w:rPr>
                <w:rFonts w:ascii="Calibri" w:eastAsia="MS Mincho" w:hAnsi="Calibri" w:cs="Times New Roman"/>
              </w:rPr>
            </w:pPr>
          </w:p>
        </w:tc>
        <w:tc>
          <w:tcPr>
            <w:tcW w:w="5580" w:type="dxa"/>
          </w:tcPr>
          <w:p w:rsidR="00494F0D" w:rsidRPr="00494F0D" w:rsidRDefault="00494F0D" w:rsidP="00494F0D">
            <w:pPr>
              <w:numPr>
                <w:ilvl w:val="0"/>
                <w:numId w:val="1"/>
              </w:numPr>
              <w:ind w:left="357" w:hanging="357"/>
              <w:contextualSpacing/>
              <w:rPr>
                <w:rFonts w:ascii="Calibri" w:eastAsia="MS Mincho" w:hAnsi="Calibri" w:cs="Times New Roman"/>
              </w:rPr>
            </w:pPr>
            <w:r w:rsidRPr="00494F0D">
              <w:rPr>
                <w:rFonts w:ascii="Calibri" w:eastAsia="MS Mincho" w:hAnsi="Calibri" w:cs="Times New Roman"/>
              </w:rPr>
              <w:t>Lots of time spent developing rapport and establishing relationships</w:t>
            </w:r>
          </w:p>
          <w:p w:rsidR="00494F0D" w:rsidRPr="00494F0D" w:rsidRDefault="00494F0D" w:rsidP="00494F0D">
            <w:pPr>
              <w:numPr>
                <w:ilvl w:val="0"/>
                <w:numId w:val="1"/>
              </w:numPr>
              <w:ind w:left="357" w:hanging="357"/>
              <w:contextualSpacing/>
              <w:rPr>
                <w:rFonts w:ascii="Calibri" w:eastAsia="MS Mincho" w:hAnsi="Calibri" w:cs="Times New Roman"/>
              </w:rPr>
            </w:pPr>
            <w:r w:rsidRPr="00494F0D">
              <w:rPr>
                <w:rFonts w:ascii="Calibri" w:eastAsia="MS Mincho" w:hAnsi="Calibri" w:cs="Times New Roman"/>
              </w:rPr>
              <w:t>Learning about research method, appendicitis, appendicectomy and related info (SSAG members)</w:t>
            </w:r>
          </w:p>
          <w:p w:rsidR="00494F0D" w:rsidRPr="00494F0D" w:rsidRDefault="00494F0D" w:rsidP="00494F0D">
            <w:pPr>
              <w:numPr>
                <w:ilvl w:val="0"/>
                <w:numId w:val="1"/>
              </w:numPr>
              <w:ind w:left="357" w:hanging="357"/>
              <w:contextualSpacing/>
              <w:rPr>
                <w:rFonts w:ascii="Calibri" w:eastAsia="MS Mincho" w:hAnsi="Calibri" w:cs="Times New Roman"/>
              </w:rPr>
            </w:pPr>
            <w:r w:rsidRPr="00494F0D">
              <w:rPr>
                <w:rFonts w:ascii="Calibri" w:eastAsia="MS Mincho" w:hAnsi="Calibri" w:cs="Times New Roman"/>
              </w:rPr>
              <w:t>Attitudes to similar example recruitment videos, and suggestions for what to include in bespoke recruitment video for CONTRACT</w:t>
            </w:r>
          </w:p>
          <w:p w:rsidR="00494F0D" w:rsidRPr="00494F0D" w:rsidRDefault="00494F0D" w:rsidP="00494F0D">
            <w:pPr>
              <w:numPr>
                <w:ilvl w:val="0"/>
                <w:numId w:val="1"/>
              </w:numPr>
              <w:ind w:left="357" w:hanging="357"/>
              <w:contextualSpacing/>
              <w:rPr>
                <w:rFonts w:ascii="Calibri" w:eastAsia="MS Mincho" w:hAnsi="Calibri" w:cs="Times New Roman"/>
              </w:rPr>
            </w:pPr>
            <w:r w:rsidRPr="00494F0D">
              <w:rPr>
                <w:rFonts w:ascii="Calibri" w:eastAsia="MS Mincho" w:hAnsi="Calibri" w:cs="Times New Roman"/>
              </w:rPr>
              <w:t>Strong suggestion: Offer potential participants can watch video on tablet</w:t>
            </w:r>
          </w:p>
          <w:p w:rsidR="00494F0D" w:rsidRPr="00494F0D" w:rsidRDefault="00494F0D" w:rsidP="00494F0D">
            <w:pPr>
              <w:numPr>
                <w:ilvl w:val="0"/>
                <w:numId w:val="1"/>
              </w:numPr>
              <w:ind w:left="357" w:hanging="357"/>
              <w:contextualSpacing/>
              <w:rPr>
                <w:rFonts w:ascii="Calibri" w:eastAsia="MS Mincho" w:hAnsi="Calibri" w:cs="Times New Roman"/>
              </w:rPr>
            </w:pPr>
            <w:r w:rsidRPr="00494F0D">
              <w:rPr>
                <w:rFonts w:ascii="Calibri" w:eastAsia="MS Mincho" w:hAnsi="Calibri" w:cs="Times New Roman"/>
              </w:rPr>
              <w:t>Change age groupings of information sheets, language in both CYP- and parent information sheets</w:t>
            </w:r>
          </w:p>
          <w:p w:rsidR="00494F0D" w:rsidRPr="00494F0D" w:rsidRDefault="00494F0D" w:rsidP="00494F0D">
            <w:pPr>
              <w:numPr>
                <w:ilvl w:val="0"/>
                <w:numId w:val="1"/>
              </w:numPr>
              <w:ind w:left="357" w:hanging="357"/>
              <w:contextualSpacing/>
              <w:rPr>
                <w:rFonts w:ascii="Calibri" w:eastAsia="MS Mincho" w:hAnsi="Calibri" w:cs="Times New Roman"/>
              </w:rPr>
            </w:pPr>
            <w:r w:rsidRPr="00494F0D">
              <w:rPr>
                <w:rFonts w:ascii="Calibri" w:eastAsia="MS Mincho" w:hAnsi="Calibri" w:cs="Times New Roman"/>
              </w:rPr>
              <w:t>Plan for working together in subsequent meetings – all organized through PPI co-investigator, blend of locations. People happy to work in a group.</w:t>
            </w:r>
          </w:p>
        </w:tc>
      </w:tr>
      <w:tr w:rsidR="00494F0D" w:rsidRPr="00494F0D" w:rsidTr="00490155">
        <w:trPr>
          <w:trHeight w:val="588"/>
        </w:trPr>
        <w:tc>
          <w:tcPr>
            <w:tcW w:w="2255" w:type="dxa"/>
          </w:tcPr>
          <w:p w:rsidR="00494F0D" w:rsidRPr="00494F0D" w:rsidRDefault="00494F0D" w:rsidP="00494F0D">
            <w:pPr>
              <w:rPr>
                <w:rFonts w:ascii="Calibri" w:eastAsia="MS Mincho" w:hAnsi="Calibri" w:cs="Times New Roman"/>
              </w:rPr>
            </w:pPr>
            <w:r w:rsidRPr="00494F0D">
              <w:rPr>
                <w:rFonts w:ascii="Calibri" w:eastAsia="MS Mincho" w:hAnsi="Calibri" w:cs="Times New Roman"/>
              </w:rPr>
              <w:t>23 August 2016</w:t>
            </w:r>
          </w:p>
          <w:p w:rsidR="00494F0D" w:rsidRPr="00494F0D" w:rsidRDefault="00494F0D" w:rsidP="00494F0D">
            <w:pPr>
              <w:rPr>
                <w:rFonts w:ascii="Calibri" w:eastAsia="MS Mincho" w:hAnsi="Calibri" w:cs="Times New Roman"/>
              </w:rPr>
            </w:pPr>
          </w:p>
        </w:tc>
        <w:tc>
          <w:tcPr>
            <w:tcW w:w="5580" w:type="dxa"/>
          </w:tcPr>
          <w:p w:rsidR="00494F0D" w:rsidRPr="00494F0D" w:rsidRDefault="00494F0D" w:rsidP="00494F0D">
            <w:pPr>
              <w:numPr>
                <w:ilvl w:val="0"/>
                <w:numId w:val="10"/>
              </w:numPr>
              <w:contextualSpacing/>
              <w:rPr>
                <w:rFonts w:ascii="Calibri" w:eastAsia="MS Mincho" w:hAnsi="Calibri" w:cs="Times New Roman"/>
              </w:rPr>
            </w:pPr>
            <w:r w:rsidRPr="00494F0D">
              <w:rPr>
                <w:rFonts w:ascii="Calibri" w:eastAsia="MS Mincho" w:hAnsi="Calibri" w:cs="Times New Roman"/>
              </w:rPr>
              <w:t>Quick re-cap of the project</w:t>
            </w:r>
          </w:p>
          <w:p w:rsidR="00494F0D" w:rsidRPr="00494F0D" w:rsidRDefault="00494F0D" w:rsidP="00494F0D">
            <w:pPr>
              <w:numPr>
                <w:ilvl w:val="0"/>
                <w:numId w:val="11"/>
              </w:numPr>
              <w:contextualSpacing/>
              <w:rPr>
                <w:rFonts w:ascii="Calibri" w:eastAsia="MS Mincho" w:hAnsi="Calibri" w:cs="Times New Roman"/>
                <w:i/>
              </w:rPr>
            </w:pPr>
            <w:r w:rsidRPr="00494F0D">
              <w:rPr>
                <w:rFonts w:ascii="Calibri" w:eastAsia="MS Mincho" w:hAnsi="Calibri" w:cs="Times New Roman"/>
                <w:i/>
              </w:rPr>
              <w:t>Explain the project again, as a reminder to those who were there last time, and an introduction to those who were new.</w:t>
            </w:r>
          </w:p>
          <w:p w:rsidR="00494F0D" w:rsidRPr="00494F0D" w:rsidRDefault="00494F0D" w:rsidP="00494F0D">
            <w:pPr>
              <w:numPr>
                <w:ilvl w:val="0"/>
                <w:numId w:val="10"/>
              </w:numPr>
              <w:contextualSpacing/>
              <w:rPr>
                <w:rFonts w:ascii="Calibri" w:eastAsia="MS Mincho" w:hAnsi="Calibri" w:cs="Times New Roman"/>
              </w:rPr>
            </w:pPr>
            <w:r w:rsidRPr="00494F0D">
              <w:rPr>
                <w:rFonts w:ascii="Calibri" w:eastAsia="MS Mincho" w:hAnsi="Calibri" w:cs="Times New Roman"/>
              </w:rPr>
              <w:t xml:space="preserve">Participant information sheets </w:t>
            </w:r>
          </w:p>
          <w:p w:rsidR="00494F0D" w:rsidRPr="00494F0D" w:rsidRDefault="00494F0D" w:rsidP="00494F0D">
            <w:pPr>
              <w:numPr>
                <w:ilvl w:val="0"/>
                <w:numId w:val="13"/>
              </w:numPr>
              <w:contextualSpacing/>
              <w:rPr>
                <w:rFonts w:ascii="Calibri" w:eastAsia="MS Mincho" w:hAnsi="Calibri" w:cs="Times New Roman"/>
              </w:rPr>
            </w:pPr>
            <w:r w:rsidRPr="00494F0D">
              <w:rPr>
                <w:rFonts w:ascii="Calibri" w:eastAsia="MS Mincho" w:hAnsi="Calibri" w:cs="Times New Roman"/>
              </w:rPr>
              <w:t>General brainstorm around the room</w:t>
            </w:r>
          </w:p>
          <w:p w:rsidR="00494F0D" w:rsidRPr="00494F0D" w:rsidRDefault="00494F0D" w:rsidP="00494F0D">
            <w:pPr>
              <w:numPr>
                <w:ilvl w:val="0"/>
                <w:numId w:val="13"/>
              </w:numPr>
              <w:contextualSpacing/>
              <w:rPr>
                <w:rFonts w:ascii="Calibri" w:eastAsia="MS Mincho" w:hAnsi="Calibri" w:cs="Times New Roman"/>
              </w:rPr>
            </w:pPr>
            <w:r w:rsidRPr="00494F0D">
              <w:rPr>
                <w:rFonts w:ascii="Calibri" w:eastAsia="MS Mincho" w:hAnsi="Calibri" w:cs="Times New Roman"/>
              </w:rPr>
              <w:t>Explain the use and necessity for the PIS.</w:t>
            </w:r>
          </w:p>
          <w:p w:rsidR="00494F0D" w:rsidRPr="00494F0D" w:rsidRDefault="00494F0D" w:rsidP="00494F0D">
            <w:pPr>
              <w:rPr>
                <w:rFonts w:ascii="Calibri" w:eastAsia="MS Mincho" w:hAnsi="Calibri" w:cs="Times New Roman"/>
              </w:rPr>
            </w:pPr>
          </w:p>
        </w:tc>
        <w:tc>
          <w:tcPr>
            <w:tcW w:w="5580" w:type="dxa"/>
          </w:tcPr>
          <w:p w:rsidR="00494F0D" w:rsidRPr="00494F0D" w:rsidRDefault="00494F0D" w:rsidP="00494F0D">
            <w:pPr>
              <w:numPr>
                <w:ilvl w:val="0"/>
                <w:numId w:val="4"/>
              </w:numPr>
              <w:contextualSpacing/>
              <w:rPr>
                <w:rFonts w:ascii="Calibri" w:eastAsia="MS Mincho" w:hAnsi="Calibri" w:cs="Times New Roman"/>
              </w:rPr>
            </w:pPr>
            <w:r w:rsidRPr="00494F0D">
              <w:rPr>
                <w:rFonts w:ascii="Calibri" w:eastAsia="MS Mincho" w:hAnsi="Calibri" w:cs="Times New Roman"/>
              </w:rPr>
              <w:t>Lots of questions about the nature of appendicitis, and clinical decision-making around referral to surgery or antibiotics, and nature of participation in the study</w:t>
            </w:r>
          </w:p>
          <w:p w:rsidR="00494F0D" w:rsidRPr="00494F0D" w:rsidRDefault="00494F0D" w:rsidP="00494F0D">
            <w:pPr>
              <w:numPr>
                <w:ilvl w:val="0"/>
                <w:numId w:val="4"/>
              </w:numPr>
              <w:contextualSpacing/>
              <w:rPr>
                <w:rFonts w:ascii="Calibri" w:eastAsia="MS Mincho" w:hAnsi="Calibri" w:cs="Times New Roman"/>
              </w:rPr>
            </w:pPr>
            <w:r w:rsidRPr="00494F0D">
              <w:rPr>
                <w:rFonts w:ascii="Calibri" w:eastAsia="MS Mincho" w:hAnsi="Calibri" w:cs="Times New Roman"/>
              </w:rPr>
              <w:t>Happy with the idea of information sheets along with a video to support decision to participate in trial</w:t>
            </w:r>
          </w:p>
          <w:p w:rsidR="00494F0D" w:rsidRPr="00494F0D" w:rsidRDefault="00494F0D" w:rsidP="00494F0D">
            <w:pPr>
              <w:numPr>
                <w:ilvl w:val="0"/>
                <w:numId w:val="4"/>
              </w:numPr>
              <w:contextualSpacing/>
              <w:rPr>
                <w:rFonts w:ascii="Calibri" w:eastAsia="MS Mincho" w:hAnsi="Calibri" w:cs="Times New Roman"/>
              </w:rPr>
            </w:pPr>
            <w:r w:rsidRPr="00494F0D">
              <w:rPr>
                <w:rFonts w:ascii="Calibri" w:eastAsia="MS Mincho" w:hAnsi="Calibri" w:cs="Times New Roman"/>
              </w:rPr>
              <w:t xml:space="preserve">12 – 15 year old version of the most liked, has the best level of information. Offer potential participants the </w:t>
            </w:r>
            <w:r w:rsidRPr="00494F0D">
              <w:rPr>
                <w:rFonts w:ascii="Calibri" w:eastAsia="MS Mincho" w:hAnsi="Calibri" w:cs="Times New Roman"/>
              </w:rPr>
              <w:lastRenderedPageBreak/>
              <w:t xml:space="preserve">option to look at all information sheets </w:t>
            </w:r>
          </w:p>
          <w:p w:rsidR="00494F0D" w:rsidRPr="00494F0D" w:rsidRDefault="00494F0D" w:rsidP="00494F0D">
            <w:pPr>
              <w:numPr>
                <w:ilvl w:val="0"/>
                <w:numId w:val="4"/>
              </w:numPr>
              <w:contextualSpacing/>
              <w:rPr>
                <w:rFonts w:ascii="Calibri" w:eastAsia="MS Mincho" w:hAnsi="Calibri" w:cs="Times New Roman"/>
              </w:rPr>
            </w:pPr>
            <w:r w:rsidRPr="00494F0D">
              <w:rPr>
                <w:rFonts w:ascii="Calibri" w:eastAsia="MS Mincho" w:hAnsi="Calibri" w:cs="Times New Roman"/>
              </w:rPr>
              <w:t>Lots of ambitious ideas for a recruitment video, but many would be too costly, or take too long to produce, or simply not feasible</w:t>
            </w:r>
          </w:p>
          <w:p w:rsidR="00494F0D" w:rsidRPr="00494F0D" w:rsidRDefault="00494F0D" w:rsidP="00494F0D">
            <w:pPr>
              <w:numPr>
                <w:ilvl w:val="0"/>
                <w:numId w:val="4"/>
              </w:numPr>
              <w:contextualSpacing/>
              <w:rPr>
                <w:rFonts w:ascii="Calibri" w:eastAsia="MS Mincho" w:hAnsi="Calibri" w:cs="Times New Roman"/>
              </w:rPr>
            </w:pPr>
            <w:r w:rsidRPr="00494F0D">
              <w:rPr>
                <w:rFonts w:ascii="Calibri" w:eastAsia="MS Mincho" w:hAnsi="Calibri" w:cs="Times New Roman"/>
              </w:rPr>
              <w:t>Group works well with some CYP who have had appendicitis, and some who have not</w:t>
            </w:r>
          </w:p>
          <w:p w:rsidR="00494F0D" w:rsidRPr="00494F0D" w:rsidRDefault="00494F0D" w:rsidP="00494F0D">
            <w:pPr>
              <w:numPr>
                <w:ilvl w:val="0"/>
                <w:numId w:val="4"/>
              </w:numPr>
              <w:contextualSpacing/>
              <w:rPr>
                <w:rFonts w:ascii="Calibri" w:eastAsia="MS Mincho" w:hAnsi="Calibri" w:cs="Times New Roman"/>
              </w:rPr>
            </w:pPr>
            <w:r w:rsidRPr="00494F0D">
              <w:rPr>
                <w:rFonts w:ascii="Calibri" w:eastAsia="MS Mincho" w:hAnsi="Calibri" w:cs="Times New Roman"/>
              </w:rPr>
              <w:t>Study team to work on recruitment video script, and share with group electronically</w:t>
            </w:r>
          </w:p>
        </w:tc>
      </w:tr>
      <w:tr w:rsidR="00494F0D" w:rsidRPr="00494F0D" w:rsidTr="00490155">
        <w:trPr>
          <w:trHeight w:val="572"/>
        </w:trPr>
        <w:tc>
          <w:tcPr>
            <w:tcW w:w="2255" w:type="dxa"/>
          </w:tcPr>
          <w:p w:rsidR="00494F0D" w:rsidRPr="00494F0D" w:rsidRDefault="00494F0D" w:rsidP="00494F0D">
            <w:pPr>
              <w:rPr>
                <w:rFonts w:ascii="Calibri" w:eastAsia="MS Mincho" w:hAnsi="Calibri" w:cs="Times New Roman"/>
              </w:rPr>
            </w:pPr>
            <w:r w:rsidRPr="00494F0D">
              <w:rPr>
                <w:rFonts w:ascii="Calibri" w:eastAsia="MS Mincho" w:hAnsi="Calibri" w:cs="Times New Roman"/>
              </w:rPr>
              <w:lastRenderedPageBreak/>
              <w:t>1 October 2016</w:t>
            </w:r>
          </w:p>
        </w:tc>
        <w:tc>
          <w:tcPr>
            <w:tcW w:w="5580" w:type="dxa"/>
          </w:tcPr>
          <w:p w:rsidR="00494F0D" w:rsidRPr="00494F0D" w:rsidRDefault="00494F0D" w:rsidP="00494F0D">
            <w:pPr>
              <w:numPr>
                <w:ilvl w:val="0"/>
                <w:numId w:val="2"/>
              </w:numPr>
              <w:contextualSpacing/>
              <w:rPr>
                <w:rFonts w:ascii="Calibri" w:eastAsia="MS Mincho" w:hAnsi="Calibri" w:cs="Times New Roman"/>
              </w:rPr>
            </w:pPr>
            <w:r w:rsidRPr="00494F0D">
              <w:rPr>
                <w:rFonts w:ascii="Calibri" w:eastAsia="MS Mincho" w:hAnsi="Calibri" w:cs="Times New Roman"/>
              </w:rPr>
              <w:t xml:space="preserve">Quick re-cap of last meeting </w:t>
            </w:r>
          </w:p>
          <w:p w:rsidR="00494F0D" w:rsidRPr="00494F0D" w:rsidRDefault="00494F0D" w:rsidP="00494F0D">
            <w:pPr>
              <w:numPr>
                <w:ilvl w:val="0"/>
                <w:numId w:val="2"/>
              </w:numPr>
              <w:contextualSpacing/>
              <w:rPr>
                <w:rFonts w:ascii="Calibri" w:eastAsia="MS Mincho" w:hAnsi="Calibri" w:cs="Times New Roman"/>
              </w:rPr>
            </w:pPr>
            <w:proofErr w:type="spellStart"/>
            <w:r w:rsidRPr="00494F0D">
              <w:rPr>
                <w:rFonts w:ascii="Calibri" w:eastAsia="MS Mincho" w:hAnsi="Calibri" w:cs="Times New Roman"/>
              </w:rPr>
              <w:t>Randomisation</w:t>
            </w:r>
            <w:proofErr w:type="spellEnd"/>
            <w:r w:rsidRPr="00494F0D">
              <w:rPr>
                <w:rFonts w:ascii="Calibri" w:eastAsia="MS Mincho" w:hAnsi="Calibri" w:cs="Times New Roman"/>
              </w:rPr>
              <w:t xml:space="preserve"> study: Participant information sheets and video to feedback </w:t>
            </w:r>
          </w:p>
          <w:p w:rsidR="00494F0D" w:rsidRPr="00494F0D" w:rsidRDefault="00494F0D" w:rsidP="00494F0D">
            <w:pPr>
              <w:numPr>
                <w:ilvl w:val="0"/>
                <w:numId w:val="13"/>
              </w:numPr>
              <w:contextualSpacing/>
              <w:rPr>
                <w:rFonts w:ascii="Calibri" w:eastAsia="MS Mincho" w:hAnsi="Calibri" w:cs="Times New Roman"/>
                <w:i/>
              </w:rPr>
            </w:pPr>
            <w:r w:rsidRPr="00494F0D">
              <w:rPr>
                <w:rFonts w:ascii="Calibri" w:eastAsia="MS Mincho" w:hAnsi="Calibri" w:cs="Times New Roman"/>
                <w:i/>
              </w:rPr>
              <w:t>Distribute printouts of information sheets as an FYI, ask if there are any major concerns or omissions, otherwise will plan to submit these versions to ethics</w:t>
            </w:r>
          </w:p>
          <w:p w:rsidR="00494F0D" w:rsidRPr="00494F0D" w:rsidRDefault="00494F0D" w:rsidP="00494F0D">
            <w:pPr>
              <w:numPr>
                <w:ilvl w:val="0"/>
                <w:numId w:val="13"/>
              </w:numPr>
              <w:contextualSpacing/>
              <w:rPr>
                <w:rFonts w:ascii="Calibri" w:eastAsia="MS Mincho" w:hAnsi="Calibri" w:cs="Times New Roman"/>
                <w:i/>
              </w:rPr>
            </w:pPr>
            <w:r w:rsidRPr="00494F0D">
              <w:rPr>
                <w:rFonts w:ascii="Calibri" w:eastAsia="MS Mincho" w:hAnsi="Calibri" w:cs="Times New Roman"/>
                <w:i/>
              </w:rPr>
              <w:t xml:space="preserve">Show video </w:t>
            </w:r>
          </w:p>
          <w:p w:rsidR="00494F0D" w:rsidRPr="00494F0D" w:rsidRDefault="00494F0D" w:rsidP="00494F0D">
            <w:pPr>
              <w:numPr>
                <w:ilvl w:val="0"/>
                <w:numId w:val="2"/>
              </w:numPr>
              <w:contextualSpacing/>
              <w:rPr>
                <w:rFonts w:ascii="Calibri" w:eastAsia="MS Mincho" w:hAnsi="Calibri" w:cs="Times New Roman"/>
              </w:rPr>
            </w:pPr>
            <w:r w:rsidRPr="00494F0D">
              <w:rPr>
                <w:rFonts w:ascii="Calibri" w:eastAsia="MS Mincho" w:hAnsi="Calibri" w:cs="Times New Roman"/>
              </w:rPr>
              <w:t>Qualitative research</w:t>
            </w:r>
          </w:p>
          <w:p w:rsidR="00494F0D" w:rsidRPr="00494F0D" w:rsidRDefault="00494F0D" w:rsidP="00494F0D">
            <w:pPr>
              <w:numPr>
                <w:ilvl w:val="0"/>
                <w:numId w:val="13"/>
              </w:numPr>
              <w:contextualSpacing/>
              <w:rPr>
                <w:rFonts w:ascii="Calibri" w:eastAsia="MS Mincho" w:hAnsi="Calibri" w:cs="Times New Roman"/>
              </w:rPr>
            </w:pPr>
            <w:r w:rsidRPr="00494F0D">
              <w:rPr>
                <w:rFonts w:ascii="Calibri" w:eastAsia="MS Mincho" w:hAnsi="Calibri" w:cs="Times New Roman"/>
              </w:rPr>
              <w:t xml:space="preserve">Short introduction </w:t>
            </w:r>
          </w:p>
          <w:p w:rsidR="00494F0D" w:rsidRPr="00494F0D" w:rsidRDefault="00494F0D" w:rsidP="00494F0D">
            <w:pPr>
              <w:numPr>
                <w:ilvl w:val="0"/>
                <w:numId w:val="14"/>
              </w:numPr>
              <w:contextualSpacing/>
              <w:rPr>
                <w:rFonts w:ascii="Calibri" w:eastAsia="MS Mincho" w:hAnsi="Calibri" w:cs="Times New Roman"/>
                <w:i/>
              </w:rPr>
            </w:pPr>
            <w:r w:rsidRPr="00494F0D">
              <w:rPr>
                <w:rFonts w:ascii="Calibri" w:eastAsia="MS Mincho" w:hAnsi="Calibri" w:cs="Times New Roman"/>
                <w:i/>
              </w:rPr>
              <w:t>Short verbal background to the qualitative component of the study, why we’re doing it, what it aims to find out</w:t>
            </w:r>
          </w:p>
          <w:p w:rsidR="00494F0D" w:rsidRPr="00494F0D" w:rsidRDefault="00494F0D" w:rsidP="00494F0D">
            <w:pPr>
              <w:numPr>
                <w:ilvl w:val="0"/>
                <w:numId w:val="13"/>
              </w:numPr>
              <w:contextualSpacing/>
              <w:rPr>
                <w:rFonts w:ascii="Calibri" w:eastAsia="MS Mincho" w:hAnsi="Calibri" w:cs="Times New Roman"/>
                <w:i/>
              </w:rPr>
            </w:pPr>
            <w:r w:rsidRPr="00494F0D">
              <w:rPr>
                <w:rFonts w:ascii="Calibri" w:eastAsia="MS Mincho" w:hAnsi="Calibri" w:cs="Times New Roman"/>
              </w:rPr>
              <w:t>Topic guide for discussions</w:t>
            </w:r>
          </w:p>
          <w:p w:rsidR="00494F0D" w:rsidRPr="00494F0D" w:rsidRDefault="00494F0D" w:rsidP="00494F0D">
            <w:pPr>
              <w:numPr>
                <w:ilvl w:val="0"/>
                <w:numId w:val="14"/>
              </w:numPr>
              <w:contextualSpacing/>
              <w:rPr>
                <w:rFonts w:ascii="Calibri" w:eastAsia="MS Mincho" w:hAnsi="Calibri" w:cs="Times New Roman"/>
                <w:i/>
              </w:rPr>
            </w:pPr>
            <w:r w:rsidRPr="00494F0D">
              <w:rPr>
                <w:rFonts w:ascii="Calibri" w:eastAsia="MS Mincho" w:hAnsi="Calibri" w:cs="Times New Roman"/>
                <w:i/>
              </w:rPr>
              <w:t>In a whole group, go through topics included in the topic guide so far, specific questions to ask?</w:t>
            </w:r>
          </w:p>
          <w:p w:rsidR="00494F0D" w:rsidRPr="00494F0D" w:rsidRDefault="00494F0D" w:rsidP="00494F0D">
            <w:pPr>
              <w:numPr>
                <w:ilvl w:val="0"/>
                <w:numId w:val="14"/>
              </w:numPr>
              <w:contextualSpacing/>
              <w:rPr>
                <w:rFonts w:ascii="Calibri" w:eastAsia="MS Mincho" w:hAnsi="Calibri" w:cs="Times New Roman"/>
                <w:i/>
              </w:rPr>
            </w:pPr>
            <w:r w:rsidRPr="00494F0D">
              <w:rPr>
                <w:rFonts w:ascii="Calibri" w:eastAsia="MS Mincho" w:hAnsi="Calibri" w:cs="Times New Roman"/>
                <w:i/>
              </w:rPr>
              <w:t>How can we make the interviews as young-person friendly as possible?</w:t>
            </w:r>
          </w:p>
          <w:p w:rsidR="00494F0D" w:rsidRPr="00494F0D" w:rsidRDefault="00494F0D" w:rsidP="00494F0D">
            <w:pPr>
              <w:numPr>
                <w:ilvl w:val="0"/>
                <w:numId w:val="14"/>
              </w:numPr>
              <w:contextualSpacing/>
              <w:rPr>
                <w:rFonts w:ascii="Calibri" w:eastAsia="MS Mincho" w:hAnsi="Calibri" w:cs="Times New Roman"/>
                <w:i/>
              </w:rPr>
            </w:pPr>
            <w:r w:rsidRPr="00494F0D">
              <w:rPr>
                <w:rFonts w:ascii="Calibri" w:eastAsia="MS Mincho" w:hAnsi="Calibri" w:cs="Times New Roman"/>
                <w:i/>
              </w:rPr>
              <w:t xml:space="preserve">Can you suggest any techniques for making the interview more of a conversation as opposed to a formal interview?  </w:t>
            </w:r>
          </w:p>
          <w:p w:rsidR="00494F0D" w:rsidRPr="00494F0D" w:rsidRDefault="00494F0D" w:rsidP="00494F0D">
            <w:pPr>
              <w:numPr>
                <w:ilvl w:val="0"/>
                <w:numId w:val="14"/>
              </w:numPr>
              <w:contextualSpacing/>
              <w:rPr>
                <w:rFonts w:ascii="Calibri" w:eastAsia="MS Mincho" w:hAnsi="Calibri" w:cs="Times New Roman"/>
                <w:i/>
              </w:rPr>
            </w:pPr>
            <w:r w:rsidRPr="00494F0D">
              <w:rPr>
                <w:rFonts w:ascii="Calibri" w:eastAsia="MS Mincho" w:hAnsi="Calibri" w:cs="Times New Roman"/>
                <w:i/>
              </w:rPr>
              <w:t xml:space="preserve">Feedback questions:  Are they comfortable with these </w:t>
            </w:r>
            <w:r w:rsidRPr="00494F0D">
              <w:rPr>
                <w:rFonts w:ascii="Calibri" w:eastAsia="MS Mincho" w:hAnsi="Calibri" w:cs="Times New Roman"/>
                <w:i/>
              </w:rPr>
              <w:lastRenderedPageBreak/>
              <w:t xml:space="preserve">questions?  Is there something missing?  </w:t>
            </w:r>
          </w:p>
          <w:p w:rsidR="00494F0D" w:rsidRPr="00494F0D" w:rsidRDefault="00494F0D" w:rsidP="00494F0D">
            <w:pPr>
              <w:numPr>
                <w:ilvl w:val="0"/>
                <w:numId w:val="13"/>
              </w:numPr>
              <w:contextualSpacing/>
              <w:rPr>
                <w:rFonts w:ascii="Calibri" w:eastAsia="MS Mincho" w:hAnsi="Calibri" w:cs="Times New Roman"/>
                <w:i/>
              </w:rPr>
            </w:pPr>
            <w:r w:rsidRPr="00494F0D">
              <w:rPr>
                <w:rFonts w:ascii="Calibri" w:eastAsia="MS Mincho" w:hAnsi="Calibri" w:cs="Times New Roman"/>
              </w:rPr>
              <w:t>Information sheets</w:t>
            </w:r>
          </w:p>
          <w:p w:rsidR="00494F0D" w:rsidRPr="00494F0D" w:rsidRDefault="00494F0D" w:rsidP="00494F0D">
            <w:pPr>
              <w:numPr>
                <w:ilvl w:val="0"/>
                <w:numId w:val="14"/>
              </w:numPr>
              <w:contextualSpacing/>
              <w:rPr>
                <w:rFonts w:ascii="Calibri" w:eastAsia="MS Mincho" w:hAnsi="Calibri" w:cs="Times New Roman"/>
                <w:i/>
              </w:rPr>
            </w:pPr>
            <w:r w:rsidRPr="00494F0D">
              <w:rPr>
                <w:rFonts w:ascii="Calibri" w:eastAsia="MS Mincho" w:hAnsi="Calibri" w:cs="Times New Roman"/>
                <w:i/>
              </w:rPr>
              <w:t>In separate groups (parents vs young people), read and go through information sheets. How is the language? What would they add or take out? Thoughts on young person booklet? Are they happy with the assent procedure we have planned?</w:t>
            </w:r>
          </w:p>
          <w:p w:rsidR="00494F0D" w:rsidRPr="00494F0D" w:rsidRDefault="00494F0D" w:rsidP="00494F0D">
            <w:pPr>
              <w:rPr>
                <w:rFonts w:ascii="Calibri" w:eastAsia="MS Mincho" w:hAnsi="Calibri" w:cs="Times New Roman"/>
              </w:rPr>
            </w:pPr>
          </w:p>
        </w:tc>
        <w:tc>
          <w:tcPr>
            <w:tcW w:w="5580" w:type="dxa"/>
          </w:tcPr>
          <w:p w:rsidR="00494F0D" w:rsidRPr="00494F0D" w:rsidRDefault="00494F0D" w:rsidP="00494F0D">
            <w:pPr>
              <w:rPr>
                <w:rFonts w:ascii="Calibri" w:eastAsia="MS Mincho" w:hAnsi="Calibri" w:cs="Times New Roman"/>
              </w:rPr>
            </w:pPr>
            <w:r w:rsidRPr="00494F0D">
              <w:rPr>
                <w:rFonts w:ascii="Calibri" w:eastAsia="MS Mincho" w:hAnsi="Calibri" w:cs="Times New Roman"/>
              </w:rPr>
              <w:lastRenderedPageBreak/>
              <w:t>Suggestions for recruitment video:</w:t>
            </w:r>
          </w:p>
          <w:p w:rsidR="00494F0D" w:rsidRPr="00494F0D" w:rsidRDefault="00494F0D" w:rsidP="00494F0D">
            <w:pPr>
              <w:numPr>
                <w:ilvl w:val="0"/>
                <w:numId w:val="2"/>
              </w:numPr>
              <w:contextualSpacing/>
              <w:rPr>
                <w:rFonts w:ascii="Calibri" w:eastAsia="MS Mincho" w:hAnsi="Calibri" w:cs="Times New Roman"/>
              </w:rPr>
            </w:pPr>
            <w:r w:rsidRPr="00494F0D">
              <w:rPr>
                <w:rFonts w:ascii="Calibri" w:eastAsia="MS Mincho" w:hAnsi="Calibri" w:cs="Times New Roman"/>
              </w:rPr>
              <w:t>About 2-2.5 minutes is right length.</w:t>
            </w:r>
          </w:p>
          <w:p w:rsidR="00494F0D" w:rsidRPr="00494F0D" w:rsidRDefault="00494F0D" w:rsidP="00494F0D">
            <w:pPr>
              <w:numPr>
                <w:ilvl w:val="0"/>
                <w:numId w:val="2"/>
              </w:numPr>
              <w:contextualSpacing/>
              <w:rPr>
                <w:rFonts w:ascii="Calibri" w:eastAsia="MS Mincho" w:hAnsi="Calibri" w:cs="Times New Roman"/>
              </w:rPr>
            </w:pPr>
            <w:r w:rsidRPr="00494F0D">
              <w:rPr>
                <w:rFonts w:ascii="Calibri" w:eastAsia="MS Mincho" w:hAnsi="Calibri" w:cs="Times New Roman"/>
              </w:rPr>
              <w:t>Should start with PI doing a video introduction that should get across the following points:</w:t>
            </w:r>
          </w:p>
          <w:p w:rsidR="00494F0D" w:rsidRPr="00494F0D" w:rsidRDefault="00494F0D" w:rsidP="00494F0D">
            <w:pPr>
              <w:numPr>
                <w:ilvl w:val="1"/>
                <w:numId w:val="2"/>
              </w:numPr>
              <w:contextualSpacing/>
              <w:rPr>
                <w:rFonts w:ascii="Calibri" w:eastAsia="MS Mincho" w:hAnsi="Calibri" w:cs="Times New Roman"/>
              </w:rPr>
            </w:pPr>
            <w:r w:rsidRPr="00494F0D">
              <w:rPr>
                <w:rFonts w:ascii="Calibri" w:eastAsia="MS Mincho" w:hAnsi="Calibri" w:cs="Times New Roman"/>
              </w:rPr>
              <w:t>Reassurance that being in the study is safe, not putting their child at risk</w:t>
            </w:r>
          </w:p>
          <w:p w:rsidR="00494F0D" w:rsidRPr="00494F0D" w:rsidRDefault="00494F0D" w:rsidP="00494F0D">
            <w:pPr>
              <w:numPr>
                <w:ilvl w:val="1"/>
                <w:numId w:val="2"/>
              </w:numPr>
              <w:contextualSpacing/>
              <w:rPr>
                <w:rFonts w:ascii="Calibri" w:eastAsia="MS Mincho" w:hAnsi="Calibri" w:cs="Times New Roman"/>
              </w:rPr>
            </w:pPr>
            <w:r w:rsidRPr="00494F0D">
              <w:rPr>
                <w:rFonts w:ascii="Calibri" w:eastAsia="MS Mincho" w:hAnsi="Calibri" w:cs="Times New Roman"/>
              </w:rPr>
              <w:t>Acknowledgement of the situation families are in</w:t>
            </w:r>
          </w:p>
          <w:p w:rsidR="00494F0D" w:rsidRPr="00494F0D" w:rsidRDefault="00494F0D" w:rsidP="00494F0D">
            <w:pPr>
              <w:numPr>
                <w:ilvl w:val="1"/>
                <w:numId w:val="2"/>
              </w:numPr>
              <w:contextualSpacing/>
              <w:rPr>
                <w:rFonts w:ascii="Calibri" w:eastAsia="MS Mincho" w:hAnsi="Calibri" w:cs="Times New Roman"/>
              </w:rPr>
            </w:pPr>
            <w:r w:rsidRPr="00494F0D">
              <w:rPr>
                <w:rFonts w:ascii="Calibri" w:eastAsia="MS Mincho" w:hAnsi="Calibri" w:cs="Times New Roman"/>
              </w:rPr>
              <w:t>Study is happening elsewhere too</w:t>
            </w:r>
          </w:p>
          <w:p w:rsidR="00494F0D" w:rsidRPr="00494F0D" w:rsidRDefault="00494F0D" w:rsidP="00494F0D">
            <w:pPr>
              <w:numPr>
                <w:ilvl w:val="1"/>
                <w:numId w:val="2"/>
              </w:numPr>
              <w:contextualSpacing/>
              <w:rPr>
                <w:rFonts w:ascii="Calibri" w:eastAsia="MS Mincho" w:hAnsi="Calibri" w:cs="Times New Roman"/>
              </w:rPr>
            </w:pPr>
            <w:r w:rsidRPr="00494F0D">
              <w:rPr>
                <w:rFonts w:ascii="Calibri" w:eastAsia="MS Mincho" w:hAnsi="Calibri" w:cs="Times New Roman"/>
              </w:rPr>
              <w:t>Treatment with antibiotics has been successful elsewhere</w:t>
            </w:r>
          </w:p>
          <w:p w:rsidR="00494F0D" w:rsidRPr="00494F0D" w:rsidRDefault="00494F0D" w:rsidP="00494F0D">
            <w:pPr>
              <w:rPr>
                <w:rFonts w:ascii="Calibri" w:eastAsia="MS Mincho" w:hAnsi="Calibri" w:cs="Times New Roman"/>
              </w:rPr>
            </w:pPr>
            <w:r w:rsidRPr="00494F0D">
              <w:rPr>
                <w:rFonts w:ascii="Calibri" w:eastAsia="MS Mincho" w:hAnsi="Calibri" w:cs="Times New Roman"/>
              </w:rPr>
              <w:t>Then animated section that should:</w:t>
            </w:r>
          </w:p>
          <w:p w:rsidR="00494F0D" w:rsidRPr="00494F0D" w:rsidRDefault="00494F0D" w:rsidP="00494F0D">
            <w:pPr>
              <w:numPr>
                <w:ilvl w:val="0"/>
                <w:numId w:val="2"/>
              </w:numPr>
              <w:contextualSpacing/>
              <w:rPr>
                <w:rFonts w:ascii="Calibri" w:eastAsia="MS Mincho" w:hAnsi="Calibri" w:cs="Times New Roman"/>
              </w:rPr>
            </w:pPr>
            <w:r w:rsidRPr="00494F0D">
              <w:rPr>
                <w:rFonts w:ascii="Calibri" w:eastAsia="MS Mincho" w:hAnsi="Calibri" w:cs="Times New Roman"/>
              </w:rPr>
              <w:t>primarily explain what being involved in the study would involve</w:t>
            </w:r>
          </w:p>
          <w:p w:rsidR="00494F0D" w:rsidRPr="00494F0D" w:rsidRDefault="00494F0D" w:rsidP="00494F0D">
            <w:pPr>
              <w:numPr>
                <w:ilvl w:val="0"/>
                <w:numId w:val="2"/>
              </w:numPr>
              <w:contextualSpacing/>
              <w:rPr>
                <w:rFonts w:ascii="Calibri" w:eastAsia="MS Mincho" w:hAnsi="Calibri" w:cs="Times New Roman"/>
              </w:rPr>
            </w:pPr>
            <w:r w:rsidRPr="00494F0D">
              <w:rPr>
                <w:rFonts w:ascii="Calibri" w:eastAsia="MS Mincho" w:hAnsi="Calibri" w:cs="Times New Roman"/>
              </w:rPr>
              <w:t xml:space="preserve">if describing the risks and benefits then this may be better as a conversation rather than animated, but not completely necessary to have that part in video as will </w:t>
            </w:r>
            <w:r w:rsidRPr="00494F0D">
              <w:rPr>
                <w:rFonts w:ascii="Calibri" w:eastAsia="MS Mincho" w:hAnsi="Calibri" w:cs="Times New Roman"/>
              </w:rPr>
              <w:lastRenderedPageBreak/>
              <w:t>be discussed and is on info sheet.</w:t>
            </w:r>
          </w:p>
          <w:p w:rsidR="00494F0D" w:rsidRPr="00494F0D" w:rsidRDefault="00494F0D" w:rsidP="00494F0D">
            <w:pPr>
              <w:rPr>
                <w:rFonts w:ascii="Calibri" w:eastAsia="MS Mincho" w:hAnsi="Calibri" w:cs="Times New Roman"/>
              </w:rPr>
            </w:pPr>
            <w:r w:rsidRPr="00494F0D">
              <w:rPr>
                <w:rFonts w:ascii="Calibri" w:eastAsia="MS Mincho" w:hAnsi="Calibri" w:cs="Times New Roman"/>
              </w:rPr>
              <w:t xml:space="preserve">Compared to the animated video that was shown we should try to </w:t>
            </w:r>
          </w:p>
          <w:p w:rsidR="00494F0D" w:rsidRPr="00494F0D" w:rsidRDefault="00494F0D" w:rsidP="00494F0D">
            <w:pPr>
              <w:numPr>
                <w:ilvl w:val="0"/>
                <w:numId w:val="2"/>
              </w:numPr>
              <w:contextualSpacing/>
              <w:rPr>
                <w:rFonts w:ascii="Calibri" w:eastAsia="MS Mincho" w:hAnsi="Calibri" w:cs="Times New Roman"/>
              </w:rPr>
            </w:pPr>
            <w:r w:rsidRPr="00494F0D">
              <w:rPr>
                <w:rFonts w:ascii="Calibri" w:eastAsia="MS Mincho" w:hAnsi="Calibri" w:cs="Times New Roman"/>
              </w:rPr>
              <w:t>Have less ‘action’ as it detracts from the message</w:t>
            </w:r>
          </w:p>
          <w:p w:rsidR="00494F0D" w:rsidRPr="00494F0D" w:rsidRDefault="00494F0D" w:rsidP="00494F0D">
            <w:pPr>
              <w:numPr>
                <w:ilvl w:val="0"/>
                <w:numId w:val="2"/>
              </w:numPr>
              <w:contextualSpacing/>
              <w:rPr>
                <w:rFonts w:ascii="Calibri" w:eastAsia="MS Mincho" w:hAnsi="Calibri" w:cs="Times New Roman"/>
              </w:rPr>
            </w:pPr>
            <w:r w:rsidRPr="00494F0D">
              <w:rPr>
                <w:rFonts w:ascii="Calibri" w:eastAsia="MS Mincho" w:hAnsi="Calibri" w:cs="Times New Roman"/>
              </w:rPr>
              <w:t xml:space="preserve">Use </w:t>
            </w:r>
            <w:proofErr w:type="spellStart"/>
            <w:r w:rsidRPr="00494F0D">
              <w:rPr>
                <w:rFonts w:ascii="Calibri" w:eastAsia="MS Mincho" w:hAnsi="Calibri" w:cs="Times New Roman"/>
              </w:rPr>
              <w:t>colour</w:t>
            </w:r>
            <w:proofErr w:type="spellEnd"/>
            <w:r w:rsidRPr="00494F0D">
              <w:rPr>
                <w:rFonts w:ascii="Calibri" w:eastAsia="MS Mincho" w:hAnsi="Calibri" w:cs="Times New Roman"/>
              </w:rPr>
              <w:t xml:space="preserve"> better</w:t>
            </w:r>
          </w:p>
          <w:p w:rsidR="00494F0D" w:rsidRPr="00494F0D" w:rsidRDefault="00494F0D" w:rsidP="00494F0D">
            <w:pPr>
              <w:numPr>
                <w:ilvl w:val="0"/>
                <w:numId w:val="2"/>
              </w:numPr>
              <w:contextualSpacing/>
              <w:rPr>
                <w:rFonts w:ascii="Calibri" w:eastAsia="MS Mincho" w:hAnsi="Calibri" w:cs="Times New Roman"/>
              </w:rPr>
            </w:pPr>
            <w:r w:rsidRPr="00494F0D">
              <w:rPr>
                <w:rFonts w:ascii="Calibri" w:eastAsia="MS Mincho" w:hAnsi="Calibri" w:cs="Times New Roman"/>
              </w:rPr>
              <w:t>Voice-over should be adult not child although older sounding child could be used</w:t>
            </w:r>
          </w:p>
          <w:p w:rsidR="00494F0D" w:rsidRPr="00494F0D" w:rsidRDefault="00494F0D" w:rsidP="00494F0D">
            <w:pPr>
              <w:numPr>
                <w:ilvl w:val="0"/>
                <w:numId w:val="2"/>
              </w:numPr>
              <w:contextualSpacing/>
              <w:rPr>
                <w:rFonts w:ascii="Calibri" w:eastAsia="MS Mincho" w:hAnsi="Calibri" w:cs="Times New Roman"/>
              </w:rPr>
            </w:pPr>
            <w:r w:rsidRPr="00494F0D">
              <w:rPr>
                <w:rFonts w:ascii="Calibri" w:eastAsia="MS Mincho" w:hAnsi="Calibri" w:cs="Times New Roman"/>
              </w:rPr>
              <w:t>Voice-over should be female</w:t>
            </w:r>
          </w:p>
          <w:p w:rsidR="00494F0D" w:rsidRPr="00494F0D" w:rsidRDefault="00494F0D" w:rsidP="00494F0D">
            <w:pPr>
              <w:numPr>
                <w:ilvl w:val="0"/>
                <w:numId w:val="2"/>
              </w:numPr>
              <w:contextualSpacing/>
              <w:rPr>
                <w:rFonts w:ascii="Calibri" w:eastAsia="MS Mincho" w:hAnsi="Calibri" w:cs="Times New Roman"/>
              </w:rPr>
            </w:pPr>
            <w:r w:rsidRPr="00494F0D">
              <w:rPr>
                <w:rFonts w:ascii="Calibri" w:eastAsia="MS Mincho" w:hAnsi="Calibri" w:cs="Times New Roman"/>
              </w:rPr>
              <w:t>Should explain recovery in both arms better</w:t>
            </w:r>
          </w:p>
          <w:p w:rsidR="00494F0D" w:rsidRPr="00494F0D" w:rsidRDefault="00494F0D" w:rsidP="00494F0D">
            <w:pPr>
              <w:rPr>
                <w:rFonts w:ascii="Calibri" w:eastAsia="MS Mincho" w:hAnsi="Calibri" w:cs="Times New Roman"/>
              </w:rPr>
            </w:pPr>
            <w:r w:rsidRPr="00494F0D">
              <w:rPr>
                <w:rFonts w:ascii="Calibri" w:eastAsia="MS Mincho" w:hAnsi="Calibri" w:cs="Times New Roman"/>
              </w:rPr>
              <w:t>Recommend final video section</w:t>
            </w:r>
          </w:p>
          <w:p w:rsidR="00494F0D" w:rsidRPr="00494F0D" w:rsidRDefault="00494F0D" w:rsidP="00494F0D">
            <w:pPr>
              <w:numPr>
                <w:ilvl w:val="0"/>
                <w:numId w:val="2"/>
              </w:numPr>
              <w:contextualSpacing/>
              <w:rPr>
                <w:rFonts w:ascii="Calibri" w:eastAsia="MS Mincho" w:hAnsi="Calibri" w:cs="Times New Roman"/>
              </w:rPr>
            </w:pPr>
            <w:r w:rsidRPr="00494F0D">
              <w:rPr>
                <w:rFonts w:ascii="Calibri" w:eastAsia="MS Mincho" w:hAnsi="Calibri" w:cs="Times New Roman"/>
              </w:rPr>
              <w:t>What happens next – have discussion ask questions, get info sheet</w:t>
            </w:r>
          </w:p>
          <w:p w:rsidR="00494F0D" w:rsidRPr="00494F0D" w:rsidRDefault="00494F0D" w:rsidP="00494F0D">
            <w:pPr>
              <w:numPr>
                <w:ilvl w:val="0"/>
                <w:numId w:val="2"/>
              </w:numPr>
              <w:contextualSpacing/>
              <w:rPr>
                <w:rFonts w:ascii="Calibri" w:eastAsia="MS Mincho" w:hAnsi="Calibri" w:cs="Times New Roman"/>
              </w:rPr>
            </w:pPr>
            <w:r w:rsidRPr="00494F0D">
              <w:rPr>
                <w:rFonts w:ascii="Calibri" w:eastAsia="MS Mincho" w:hAnsi="Calibri" w:cs="Times New Roman"/>
              </w:rPr>
              <w:t>Mention whether involved or not it won’t affect treatment</w:t>
            </w:r>
          </w:p>
          <w:p w:rsidR="00494F0D" w:rsidRPr="00494F0D" w:rsidRDefault="00494F0D" w:rsidP="00494F0D">
            <w:pPr>
              <w:ind w:left="360"/>
              <w:contextualSpacing/>
              <w:rPr>
                <w:rFonts w:ascii="Calibri" w:eastAsia="MS Mincho" w:hAnsi="Calibri" w:cs="Times New Roman"/>
              </w:rPr>
            </w:pPr>
          </w:p>
          <w:p w:rsidR="00494F0D" w:rsidRPr="00494F0D" w:rsidRDefault="00494F0D" w:rsidP="00494F0D">
            <w:pPr>
              <w:numPr>
                <w:ilvl w:val="0"/>
                <w:numId w:val="2"/>
              </w:numPr>
              <w:contextualSpacing/>
              <w:rPr>
                <w:rFonts w:ascii="Calibri" w:eastAsia="MS Mincho" w:hAnsi="Calibri" w:cs="Times New Roman"/>
              </w:rPr>
            </w:pPr>
            <w:r w:rsidRPr="00494F0D">
              <w:rPr>
                <w:rFonts w:ascii="Calibri" w:eastAsia="MS Mincho" w:hAnsi="Calibri" w:cs="Times New Roman"/>
              </w:rPr>
              <w:t>Lots of time also spent on the information sheets. Advised to not use the word, ‘interview’ anywhere in qualitative study information sheets. Do not like coin tossing analogy to explain randomization.  Do not like confidentiality statement, can be much shorter. Same with compensation statement, which should be moved further up the sheet. Suggested a simpler flow-chart than clinical flow-chart that was in the sheet. Add contact details.</w:t>
            </w:r>
          </w:p>
        </w:tc>
      </w:tr>
      <w:tr w:rsidR="00494F0D" w:rsidRPr="00494F0D" w:rsidTr="00490155">
        <w:trPr>
          <w:trHeight w:val="572"/>
        </w:trPr>
        <w:tc>
          <w:tcPr>
            <w:tcW w:w="2255" w:type="dxa"/>
          </w:tcPr>
          <w:p w:rsidR="00494F0D" w:rsidRPr="00494F0D" w:rsidRDefault="00494F0D" w:rsidP="00494F0D">
            <w:pPr>
              <w:rPr>
                <w:rFonts w:ascii="Calibri" w:eastAsia="MS Mincho" w:hAnsi="Calibri" w:cs="Times New Roman"/>
              </w:rPr>
            </w:pPr>
            <w:r w:rsidRPr="00494F0D">
              <w:rPr>
                <w:rFonts w:ascii="Calibri" w:eastAsia="MS Mincho" w:hAnsi="Calibri" w:cs="Times New Roman"/>
              </w:rPr>
              <w:lastRenderedPageBreak/>
              <w:t>19 April 2017</w:t>
            </w:r>
          </w:p>
        </w:tc>
        <w:tc>
          <w:tcPr>
            <w:tcW w:w="5580" w:type="dxa"/>
          </w:tcPr>
          <w:p w:rsidR="00494F0D" w:rsidRPr="00494F0D" w:rsidRDefault="00494F0D" w:rsidP="00494F0D">
            <w:pPr>
              <w:numPr>
                <w:ilvl w:val="0"/>
                <w:numId w:val="15"/>
              </w:numPr>
              <w:contextualSpacing/>
              <w:rPr>
                <w:rFonts w:ascii="Calibri" w:eastAsia="MS Mincho" w:hAnsi="Calibri" w:cs="Times New Roman"/>
              </w:rPr>
            </w:pPr>
            <w:r w:rsidRPr="00494F0D">
              <w:rPr>
                <w:rFonts w:ascii="Calibri" w:eastAsia="MS Mincho" w:hAnsi="Calibri" w:cs="Times New Roman"/>
              </w:rPr>
              <w:t xml:space="preserve">Update on the project </w:t>
            </w:r>
          </w:p>
          <w:p w:rsidR="00494F0D" w:rsidRPr="00494F0D" w:rsidRDefault="00494F0D" w:rsidP="00494F0D">
            <w:pPr>
              <w:numPr>
                <w:ilvl w:val="0"/>
                <w:numId w:val="5"/>
              </w:numPr>
              <w:contextualSpacing/>
              <w:rPr>
                <w:rFonts w:ascii="Calibri" w:eastAsia="MS Mincho" w:hAnsi="Calibri" w:cs="Times New Roman"/>
                <w:i/>
              </w:rPr>
            </w:pPr>
            <w:r w:rsidRPr="00494F0D">
              <w:rPr>
                <w:rFonts w:ascii="Calibri" w:eastAsia="MS Mincho" w:hAnsi="Calibri" w:cs="Times New Roman"/>
                <w:i/>
              </w:rPr>
              <w:t>Showed the final approved recruitment video</w:t>
            </w:r>
          </w:p>
          <w:p w:rsidR="00494F0D" w:rsidRPr="00494F0D" w:rsidRDefault="00494F0D" w:rsidP="00494F0D">
            <w:pPr>
              <w:numPr>
                <w:ilvl w:val="0"/>
                <w:numId w:val="5"/>
              </w:numPr>
              <w:contextualSpacing/>
              <w:rPr>
                <w:rFonts w:ascii="Calibri" w:eastAsia="MS Mincho" w:hAnsi="Calibri" w:cs="Times New Roman"/>
                <w:i/>
              </w:rPr>
            </w:pPr>
            <w:r w:rsidRPr="00494F0D">
              <w:rPr>
                <w:rFonts w:ascii="Calibri" w:eastAsia="MS Mincho" w:hAnsi="Calibri" w:cs="Times New Roman"/>
                <w:i/>
              </w:rPr>
              <w:t>Handed out the final approved study materials (the information sheets for 8-11 year olds, 12-15 year olds, and parent versions that we’d worked on last year together as a group)</w:t>
            </w:r>
          </w:p>
          <w:p w:rsidR="00494F0D" w:rsidRPr="00494F0D" w:rsidRDefault="00494F0D" w:rsidP="00494F0D">
            <w:pPr>
              <w:numPr>
                <w:ilvl w:val="0"/>
                <w:numId w:val="5"/>
              </w:numPr>
              <w:contextualSpacing/>
              <w:rPr>
                <w:rFonts w:ascii="Calibri" w:eastAsia="MS Mincho" w:hAnsi="Calibri" w:cs="Times New Roman"/>
                <w:i/>
              </w:rPr>
            </w:pPr>
            <w:r w:rsidRPr="00494F0D">
              <w:rPr>
                <w:rFonts w:ascii="Calibri" w:eastAsia="MS Mincho" w:hAnsi="Calibri" w:cs="Times New Roman"/>
                <w:i/>
              </w:rPr>
              <w:lastRenderedPageBreak/>
              <w:t>Updated on the recruitment to the study so far, which at the time was 11 children</w:t>
            </w:r>
          </w:p>
          <w:p w:rsidR="00494F0D" w:rsidRPr="00494F0D" w:rsidRDefault="00494F0D" w:rsidP="00494F0D">
            <w:pPr>
              <w:ind w:left="720"/>
              <w:contextualSpacing/>
              <w:rPr>
                <w:rFonts w:ascii="Calibri" w:eastAsia="MS Mincho" w:hAnsi="Calibri" w:cs="Times New Roman"/>
              </w:rPr>
            </w:pPr>
          </w:p>
          <w:p w:rsidR="00494F0D" w:rsidRPr="00494F0D" w:rsidRDefault="00494F0D" w:rsidP="00494F0D">
            <w:pPr>
              <w:numPr>
                <w:ilvl w:val="0"/>
                <w:numId w:val="5"/>
              </w:numPr>
              <w:ind w:left="13" w:firstLine="347"/>
              <w:contextualSpacing/>
              <w:rPr>
                <w:rFonts w:ascii="Calibri" w:eastAsia="MS Mincho" w:hAnsi="Calibri" w:cs="Times New Roman"/>
              </w:rPr>
            </w:pPr>
            <w:r w:rsidRPr="00494F0D">
              <w:rPr>
                <w:rFonts w:ascii="Calibri" w:eastAsia="MS Mincho" w:hAnsi="Calibri" w:cs="Times New Roman"/>
              </w:rPr>
              <w:t xml:space="preserve">Core outcome set </w:t>
            </w:r>
          </w:p>
          <w:p w:rsidR="00494F0D" w:rsidRPr="00494F0D" w:rsidRDefault="00494F0D" w:rsidP="00494F0D">
            <w:pPr>
              <w:numPr>
                <w:ilvl w:val="0"/>
                <w:numId w:val="6"/>
              </w:numPr>
              <w:contextualSpacing/>
              <w:rPr>
                <w:rFonts w:ascii="Calibri" w:eastAsia="MS Mincho" w:hAnsi="Calibri" w:cs="Times New Roman"/>
                <w:i/>
              </w:rPr>
            </w:pPr>
            <w:r w:rsidRPr="00494F0D">
              <w:rPr>
                <w:rFonts w:ascii="Calibri" w:eastAsia="MS Mincho" w:hAnsi="Calibri" w:cs="Times New Roman"/>
                <w:i/>
              </w:rPr>
              <w:t xml:space="preserve">Project will next include a lot of work around developing what’s called a ‘core outcome set’.  There is good information about this on the COMET website: </w:t>
            </w:r>
            <w:hyperlink r:id="rId5" w:history="1">
              <w:r w:rsidRPr="00494F0D">
                <w:rPr>
                  <w:rFonts w:ascii="Calibri" w:eastAsia="MS Mincho" w:hAnsi="Calibri" w:cs="Times New Roman"/>
                  <w:i/>
                  <w:color w:val="0000FF"/>
                  <w:u w:val="single"/>
                </w:rPr>
                <w:t>http://www.comet-initiative.org</w:t>
              </w:r>
            </w:hyperlink>
            <w:r w:rsidRPr="00494F0D">
              <w:rPr>
                <w:rFonts w:ascii="Calibri" w:eastAsia="MS Mincho" w:hAnsi="Calibri" w:cs="Times New Roman"/>
                <w:i/>
              </w:rPr>
              <w:t xml:space="preserve">. A core outcome set is an agreed group of outcomes that should be assessed in a given condition, in every study about that condition, especially when looking at a treatment or intervention for that condition.  There is excellent information here about what a core outcome set is, and how research can go about developing a core outcome set, like what we want to do next in the project: </w:t>
            </w:r>
            <w:hyperlink r:id="rId6" w:history="1">
              <w:r w:rsidRPr="00494F0D">
                <w:rPr>
                  <w:rFonts w:ascii="Calibri" w:eastAsia="MS Mincho" w:hAnsi="Calibri" w:cs="Times New Roman"/>
                  <w:i/>
                  <w:color w:val="0000FF"/>
                  <w:u w:val="single"/>
                </w:rPr>
                <w:t>http://www.comet-initiative.org/ppi/patientsandpublic</w:t>
              </w:r>
            </w:hyperlink>
          </w:p>
          <w:p w:rsidR="00494F0D" w:rsidRPr="00494F0D" w:rsidRDefault="00494F0D" w:rsidP="00494F0D">
            <w:pPr>
              <w:ind w:left="720"/>
              <w:contextualSpacing/>
              <w:rPr>
                <w:rFonts w:ascii="Calibri" w:eastAsia="MS Mincho" w:hAnsi="Calibri" w:cs="Times New Roman"/>
              </w:rPr>
            </w:pPr>
            <w:r w:rsidRPr="00494F0D">
              <w:rPr>
                <w:rFonts w:ascii="Calibri" w:eastAsia="MS Mincho" w:hAnsi="Calibri" w:cs="Times New Roman"/>
              </w:rPr>
              <w:t xml:space="preserve">  </w:t>
            </w:r>
          </w:p>
          <w:p w:rsidR="00494F0D" w:rsidRPr="00494F0D" w:rsidRDefault="00494F0D" w:rsidP="00494F0D">
            <w:pPr>
              <w:rPr>
                <w:rFonts w:ascii="Calibri" w:eastAsia="MS Mincho" w:hAnsi="Calibri" w:cs="Times New Roman"/>
              </w:rPr>
            </w:pPr>
            <w:r w:rsidRPr="00494F0D">
              <w:rPr>
                <w:rFonts w:ascii="Calibri" w:eastAsia="MS Mincho" w:hAnsi="Calibri" w:cs="Times New Roman"/>
              </w:rPr>
              <w:t>Materials from COMET website</w:t>
            </w:r>
          </w:p>
          <w:p w:rsidR="00494F0D" w:rsidRPr="00494F0D" w:rsidRDefault="00494F0D" w:rsidP="00494F0D">
            <w:pPr>
              <w:numPr>
                <w:ilvl w:val="0"/>
                <w:numId w:val="6"/>
              </w:numPr>
              <w:contextualSpacing/>
              <w:rPr>
                <w:rFonts w:ascii="Calibri" w:eastAsia="MS Mincho" w:hAnsi="Calibri" w:cs="Times New Roman"/>
                <w:i/>
              </w:rPr>
            </w:pPr>
            <w:r w:rsidRPr="00494F0D">
              <w:rPr>
                <w:rFonts w:ascii="Calibri" w:eastAsia="MS Mincho" w:hAnsi="Calibri" w:cs="Times New Roman"/>
                <w:i/>
              </w:rPr>
              <w:t xml:space="preserve">Invitation letter to participants for COS online questionnaire </w:t>
            </w:r>
          </w:p>
          <w:p w:rsidR="00494F0D" w:rsidRPr="00494F0D" w:rsidRDefault="00494F0D" w:rsidP="00494F0D">
            <w:pPr>
              <w:numPr>
                <w:ilvl w:val="0"/>
                <w:numId w:val="6"/>
              </w:numPr>
              <w:contextualSpacing/>
              <w:rPr>
                <w:rFonts w:ascii="Calibri" w:eastAsia="MS Mincho" w:hAnsi="Calibri" w:cs="Times New Roman"/>
                <w:i/>
              </w:rPr>
            </w:pPr>
            <w:r w:rsidRPr="00494F0D">
              <w:rPr>
                <w:rFonts w:ascii="Calibri" w:eastAsia="MS Mincho" w:hAnsi="Calibri" w:cs="Times New Roman"/>
                <w:i/>
              </w:rPr>
              <w:t xml:space="preserve">Wording about outcomes </w:t>
            </w:r>
          </w:p>
          <w:p w:rsidR="00494F0D" w:rsidRPr="00494F0D" w:rsidRDefault="00494F0D" w:rsidP="00494F0D">
            <w:pPr>
              <w:numPr>
                <w:ilvl w:val="0"/>
                <w:numId w:val="6"/>
              </w:numPr>
              <w:contextualSpacing/>
              <w:rPr>
                <w:rFonts w:ascii="Calibri" w:eastAsia="MS Mincho" w:hAnsi="Calibri" w:cs="Times New Roman"/>
                <w:i/>
              </w:rPr>
            </w:pPr>
            <w:r w:rsidRPr="00494F0D">
              <w:rPr>
                <w:rFonts w:ascii="Calibri" w:eastAsia="MS Mincho" w:hAnsi="Calibri" w:cs="Times New Roman"/>
                <w:i/>
              </w:rPr>
              <w:t xml:space="preserve">Student project on what people understand about appendicitis </w:t>
            </w:r>
          </w:p>
          <w:p w:rsidR="00494F0D" w:rsidRPr="00494F0D" w:rsidRDefault="00494F0D" w:rsidP="00494F0D">
            <w:pPr>
              <w:numPr>
                <w:ilvl w:val="0"/>
                <w:numId w:val="6"/>
              </w:numPr>
              <w:contextualSpacing/>
              <w:rPr>
                <w:rFonts w:ascii="Calibri" w:eastAsia="MS Mincho" w:hAnsi="Calibri" w:cs="Times New Roman"/>
                <w:i/>
              </w:rPr>
            </w:pPr>
            <w:r w:rsidRPr="00494F0D">
              <w:rPr>
                <w:rFonts w:ascii="Calibri" w:eastAsia="MS Mincho" w:hAnsi="Calibri" w:cs="Times New Roman"/>
                <w:i/>
              </w:rPr>
              <w:t xml:space="preserve">Plans for future PPI work </w:t>
            </w:r>
          </w:p>
          <w:p w:rsidR="00494F0D" w:rsidRPr="00494F0D" w:rsidRDefault="00494F0D" w:rsidP="00494F0D">
            <w:pPr>
              <w:rPr>
                <w:rFonts w:ascii="Calibri" w:eastAsia="MS Mincho" w:hAnsi="Calibri" w:cs="Times New Roman"/>
              </w:rPr>
            </w:pPr>
          </w:p>
        </w:tc>
        <w:tc>
          <w:tcPr>
            <w:tcW w:w="5580" w:type="dxa"/>
          </w:tcPr>
          <w:p w:rsidR="00494F0D" w:rsidRPr="00494F0D" w:rsidRDefault="00494F0D" w:rsidP="00494F0D">
            <w:pPr>
              <w:numPr>
                <w:ilvl w:val="0"/>
                <w:numId w:val="6"/>
              </w:numPr>
              <w:ind w:left="103"/>
              <w:contextualSpacing/>
              <w:rPr>
                <w:rFonts w:ascii="Calibri" w:eastAsia="MS Mincho" w:hAnsi="Calibri" w:cs="Times New Roman"/>
              </w:rPr>
            </w:pPr>
            <w:r w:rsidRPr="00494F0D">
              <w:rPr>
                <w:rFonts w:ascii="Calibri" w:eastAsia="MS Mincho" w:hAnsi="Calibri" w:cs="Times New Roman"/>
              </w:rPr>
              <w:lastRenderedPageBreak/>
              <w:t xml:space="preserve">Lots of time was spent on explaining core outcome set development. It was a difficult concept to convey, and although at first we thought it had been grasped, once we started working on the wording of outcomes, and definitions, it became apparent that young people did not actually </w:t>
            </w:r>
            <w:r w:rsidRPr="00494F0D">
              <w:rPr>
                <w:rFonts w:ascii="Calibri" w:eastAsia="MS Mincho" w:hAnsi="Calibri" w:cs="Times New Roman"/>
              </w:rPr>
              <w:lastRenderedPageBreak/>
              <w:t xml:space="preserve">understand. We spent more time on this than we had anticipated, as we had a long list of outcomes to consider, and the meeting went very quickly. </w:t>
            </w:r>
          </w:p>
          <w:p w:rsidR="00494F0D" w:rsidRPr="00494F0D" w:rsidRDefault="00494F0D" w:rsidP="00494F0D">
            <w:pPr>
              <w:numPr>
                <w:ilvl w:val="0"/>
                <w:numId w:val="6"/>
              </w:numPr>
              <w:ind w:left="103"/>
              <w:contextualSpacing/>
              <w:rPr>
                <w:rFonts w:ascii="Calibri" w:eastAsia="MS Mincho" w:hAnsi="Calibri" w:cs="Times New Roman"/>
              </w:rPr>
            </w:pPr>
            <w:r w:rsidRPr="00494F0D">
              <w:rPr>
                <w:rFonts w:ascii="Calibri" w:eastAsia="MS Mincho" w:hAnsi="Calibri" w:cs="Times New Roman"/>
              </w:rPr>
              <w:t>Review of the information for the COS Delphi process went well, with helpful changes suggested by CYP and parents both.</w:t>
            </w:r>
          </w:p>
        </w:tc>
      </w:tr>
      <w:tr w:rsidR="00494F0D" w:rsidRPr="00494F0D" w:rsidTr="00490155">
        <w:trPr>
          <w:trHeight w:val="588"/>
        </w:trPr>
        <w:tc>
          <w:tcPr>
            <w:tcW w:w="2255" w:type="dxa"/>
          </w:tcPr>
          <w:p w:rsidR="00494F0D" w:rsidRPr="00494F0D" w:rsidRDefault="00494F0D" w:rsidP="00494F0D">
            <w:pPr>
              <w:rPr>
                <w:rFonts w:ascii="Calibri" w:eastAsia="MS Mincho" w:hAnsi="Calibri" w:cs="Times New Roman"/>
              </w:rPr>
            </w:pPr>
            <w:r w:rsidRPr="00494F0D">
              <w:rPr>
                <w:rFonts w:ascii="Calibri" w:eastAsia="MS Mincho" w:hAnsi="Calibri" w:cs="Times New Roman"/>
              </w:rPr>
              <w:lastRenderedPageBreak/>
              <w:t>9 September 2017</w:t>
            </w:r>
          </w:p>
        </w:tc>
        <w:tc>
          <w:tcPr>
            <w:tcW w:w="5580" w:type="dxa"/>
          </w:tcPr>
          <w:p w:rsidR="00494F0D" w:rsidRPr="00494F0D" w:rsidRDefault="00494F0D" w:rsidP="00494F0D">
            <w:pPr>
              <w:numPr>
                <w:ilvl w:val="0"/>
                <w:numId w:val="16"/>
              </w:numPr>
              <w:contextualSpacing/>
              <w:rPr>
                <w:rFonts w:ascii="Calibri" w:eastAsia="MS Mincho" w:hAnsi="Calibri" w:cs="Times New Roman"/>
              </w:rPr>
            </w:pPr>
            <w:r w:rsidRPr="00494F0D">
              <w:rPr>
                <w:rFonts w:ascii="Calibri" w:eastAsia="MS Mincho" w:hAnsi="Calibri" w:cs="Times New Roman"/>
              </w:rPr>
              <w:t xml:space="preserve">Update on the project </w:t>
            </w:r>
          </w:p>
          <w:p w:rsidR="00494F0D" w:rsidRPr="00494F0D" w:rsidRDefault="00494F0D" w:rsidP="00494F0D">
            <w:pPr>
              <w:numPr>
                <w:ilvl w:val="1"/>
                <w:numId w:val="16"/>
              </w:numPr>
              <w:contextualSpacing/>
              <w:rPr>
                <w:rFonts w:ascii="Calibri" w:eastAsia="MS Mincho" w:hAnsi="Calibri" w:cs="Times New Roman"/>
                <w:i/>
              </w:rPr>
            </w:pPr>
            <w:r w:rsidRPr="00494F0D">
              <w:rPr>
                <w:rFonts w:ascii="Calibri" w:eastAsia="MS Mincho" w:hAnsi="Calibri" w:cs="Times New Roman"/>
                <w:i/>
              </w:rPr>
              <w:t>Update on recruitment numbers for main study</w:t>
            </w:r>
          </w:p>
          <w:p w:rsidR="00494F0D" w:rsidRPr="00494F0D" w:rsidRDefault="00494F0D" w:rsidP="00494F0D">
            <w:pPr>
              <w:numPr>
                <w:ilvl w:val="1"/>
                <w:numId w:val="16"/>
              </w:numPr>
              <w:contextualSpacing/>
              <w:rPr>
                <w:rFonts w:ascii="Calibri" w:eastAsia="MS Mincho" w:hAnsi="Calibri" w:cs="Times New Roman"/>
                <w:i/>
              </w:rPr>
            </w:pPr>
            <w:r w:rsidRPr="00494F0D">
              <w:rPr>
                <w:rFonts w:ascii="Calibri" w:eastAsia="MS Mincho" w:hAnsi="Calibri" w:cs="Times New Roman"/>
                <w:i/>
              </w:rPr>
              <w:t>Update on qualitative study</w:t>
            </w:r>
          </w:p>
          <w:p w:rsidR="00494F0D" w:rsidRPr="00494F0D" w:rsidRDefault="00494F0D" w:rsidP="00494F0D">
            <w:pPr>
              <w:numPr>
                <w:ilvl w:val="1"/>
                <w:numId w:val="16"/>
              </w:numPr>
              <w:contextualSpacing/>
              <w:rPr>
                <w:rFonts w:ascii="Calibri" w:eastAsia="MS Mincho" w:hAnsi="Calibri" w:cs="Times New Roman"/>
                <w:i/>
              </w:rPr>
            </w:pPr>
            <w:r w:rsidRPr="00494F0D">
              <w:rPr>
                <w:rFonts w:ascii="Calibri" w:eastAsia="MS Mincho" w:hAnsi="Calibri" w:cs="Times New Roman"/>
                <w:i/>
              </w:rPr>
              <w:t>Publication in BMJ Open (Erin to hand out copies)</w:t>
            </w:r>
          </w:p>
          <w:p w:rsidR="00494F0D" w:rsidRPr="00494F0D" w:rsidRDefault="00494F0D" w:rsidP="00494F0D">
            <w:pPr>
              <w:numPr>
                <w:ilvl w:val="0"/>
                <w:numId w:val="16"/>
              </w:numPr>
              <w:contextualSpacing/>
              <w:rPr>
                <w:rFonts w:ascii="Calibri" w:eastAsia="MS Mincho" w:hAnsi="Calibri" w:cs="Times New Roman"/>
                <w:i/>
              </w:rPr>
            </w:pPr>
            <w:r w:rsidRPr="00494F0D">
              <w:rPr>
                <w:rFonts w:ascii="Calibri" w:eastAsia="MS Mincho" w:hAnsi="Calibri" w:cs="Times New Roman"/>
              </w:rPr>
              <w:t xml:space="preserve">Re-cap from last meeting </w:t>
            </w:r>
          </w:p>
          <w:p w:rsidR="00494F0D" w:rsidRPr="00494F0D" w:rsidRDefault="00494F0D" w:rsidP="00494F0D">
            <w:pPr>
              <w:numPr>
                <w:ilvl w:val="0"/>
                <w:numId w:val="16"/>
              </w:numPr>
              <w:contextualSpacing/>
              <w:rPr>
                <w:rFonts w:ascii="Calibri" w:eastAsia="MS Mincho" w:hAnsi="Calibri" w:cs="Times New Roman"/>
              </w:rPr>
            </w:pPr>
            <w:r w:rsidRPr="00494F0D">
              <w:rPr>
                <w:rFonts w:ascii="Calibri" w:eastAsia="MS Mincho" w:hAnsi="Calibri" w:cs="Times New Roman"/>
              </w:rPr>
              <w:t xml:space="preserve">Core outcome set development </w:t>
            </w:r>
          </w:p>
          <w:p w:rsidR="00494F0D" w:rsidRPr="00494F0D" w:rsidRDefault="00494F0D" w:rsidP="00494F0D">
            <w:pPr>
              <w:numPr>
                <w:ilvl w:val="1"/>
                <w:numId w:val="16"/>
              </w:numPr>
              <w:contextualSpacing/>
              <w:rPr>
                <w:rFonts w:ascii="Calibri" w:eastAsia="MS Mincho" w:hAnsi="Calibri" w:cs="Times New Roman"/>
                <w:i/>
              </w:rPr>
            </w:pPr>
            <w:r w:rsidRPr="00494F0D">
              <w:rPr>
                <w:rFonts w:ascii="Calibri" w:eastAsia="MS Mincho" w:hAnsi="Calibri" w:cs="Times New Roman"/>
                <w:i/>
              </w:rPr>
              <w:t xml:space="preserve">Continuation from last time, look at outcomes that are going to be scored </w:t>
            </w:r>
          </w:p>
          <w:p w:rsidR="00494F0D" w:rsidRPr="00494F0D" w:rsidRDefault="00494F0D" w:rsidP="00494F0D">
            <w:pPr>
              <w:numPr>
                <w:ilvl w:val="1"/>
                <w:numId w:val="16"/>
              </w:numPr>
              <w:contextualSpacing/>
              <w:rPr>
                <w:rFonts w:ascii="Calibri" w:eastAsia="MS Mincho" w:hAnsi="Calibri" w:cs="Times New Roman"/>
                <w:i/>
              </w:rPr>
            </w:pPr>
            <w:r w:rsidRPr="00494F0D">
              <w:rPr>
                <w:rFonts w:ascii="Calibri" w:eastAsia="MS Mincho" w:hAnsi="Calibri" w:cs="Times New Roman"/>
                <w:i/>
              </w:rPr>
              <w:lastRenderedPageBreak/>
              <w:t xml:space="preserve">Presentation of the COS sub-study draft video </w:t>
            </w:r>
          </w:p>
          <w:p w:rsidR="00494F0D" w:rsidRPr="00494F0D" w:rsidRDefault="00494F0D" w:rsidP="00494F0D">
            <w:pPr>
              <w:numPr>
                <w:ilvl w:val="1"/>
                <w:numId w:val="16"/>
              </w:numPr>
              <w:contextualSpacing/>
              <w:rPr>
                <w:rFonts w:ascii="Calibri" w:eastAsia="MS Mincho" w:hAnsi="Calibri" w:cs="Times New Roman"/>
                <w:i/>
              </w:rPr>
            </w:pPr>
            <w:r w:rsidRPr="00494F0D">
              <w:rPr>
                <w:rFonts w:ascii="Calibri" w:eastAsia="MS Mincho" w:hAnsi="Calibri" w:cs="Times New Roman"/>
                <w:i/>
              </w:rPr>
              <w:t xml:space="preserve">Draft website materials – registration page, instructions, directions </w:t>
            </w:r>
          </w:p>
          <w:p w:rsidR="00494F0D" w:rsidRPr="00494F0D" w:rsidRDefault="00494F0D" w:rsidP="00494F0D">
            <w:pPr>
              <w:numPr>
                <w:ilvl w:val="0"/>
                <w:numId w:val="17"/>
              </w:numPr>
              <w:contextualSpacing/>
              <w:rPr>
                <w:rFonts w:ascii="Calibri" w:eastAsia="MS Mincho" w:hAnsi="Calibri" w:cs="Times New Roman"/>
              </w:rPr>
            </w:pPr>
            <w:r w:rsidRPr="00494F0D">
              <w:rPr>
                <w:rFonts w:ascii="Calibri" w:eastAsia="MS Mincho" w:hAnsi="Calibri" w:cs="Times New Roman"/>
              </w:rPr>
              <w:t xml:space="preserve">Plans for future PPI work </w:t>
            </w:r>
          </w:p>
          <w:p w:rsidR="00494F0D" w:rsidRPr="00494F0D" w:rsidRDefault="00494F0D" w:rsidP="00494F0D">
            <w:pPr>
              <w:rPr>
                <w:rFonts w:ascii="Calibri" w:eastAsia="MS Mincho" w:hAnsi="Calibri" w:cs="Times New Roman"/>
              </w:rPr>
            </w:pPr>
          </w:p>
        </w:tc>
        <w:tc>
          <w:tcPr>
            <w:tcW w:w="5580" w:type="dxa"/>
          </w:tcPr>
          <w:p w:rsidR="00494F0D" w:rsidRPr="00494F0D" w:rsidRDefault="00494F0D" w:rsidP="00494F0D">
            <w:pPr>
              <w:widowControl w:val="0"/>
              <w:numPr>
                <w:ilvl w:val="0"/>
                <w:numId w:val="7"/>
              </w:numPr>
              <w:autoSpaceDE w:val="0"/>
              <w:autoSpaceDN w:val="0"/>
              <w:adjustRightInd w:val="0"/>
              <w:spacing w:after="240"/>
              <w:contextualSpacing/>
              <w:rPr>
                <w:rFonts w:ascii="Calibri" w:eastAsia="MS Mincho" w:hAnsi="Calibri" w:cs="Times Roman"/>
                <w:color w:val="000000"/>
              </w:rPr>
            </w:pPr>
            <w:r w:rsidRPr="00494F0D">
              <w:rPr>
                <w:rFonts w:ascii="Calibri" w:eastAsia="MS Mincho" w:hAnsi="Calibri" w:cs="Times New Roman"/>
              </w:rPr>
              <w:lastRenderedPageBreak/>
              <w:t xml:space="preserve">Since the last meeting, the team published an article in BMJ </w:t>
            </w:r>
            <w:proofErr w:type="spellStart"/>
            <w:r w:rsidRPr="00494F0D">
              <w:rPr>
                <w:rFonts w:ascii="Calibri" w:eastAsia="MS Mincho" w:hAnsi="Calibri" w:cs="Times New Roman"/>
              </w:rPr>
              <w:t>Paediatrics</w:t>
            </w:r>
            <w:proofErr w:type="spellEnd"/>
            <w:r w:rsidRPr="00494F0D">
              <w:rPr>
                <w:rFonts w:ascii="Calibri" w:eastAsia="MS Mincho" w:hAnsi="Calibri" w:cs="Times New Roman"/>
              </w:rPr>
              <w:t xml:space="preserve"> Open, about the protocol for the Core Outcome Set development (</w:t>
            </w:r>
            <w:r w:rsidRPr="00494F0D">
              <w:rPr>
                <w:rFonts w:ascii="Calibri" w:eastAsia="MS Mincho" w:hAnsi="Calibri" w:cs="Times Roman"/>
                <w:color w:val="000000"/>
              </w:rPr>
              <w:t>doi:10.1136/ bmjpo-2017-000151). All SSAG members were given a copy. This was a good training opportunity for the group, to learn about dissemination and how the peer review process works.</w:t>
            </w:r>
          </w:p>
          <w:p w:rsidR="00494F0D" w:rsidRPr="00494F0D" w:rsidRDefault="00494F0D" w:rsidP="00494F0D">
            <w:pPr>
              <w:widowControl w:val="0"/>
              <w:numPr>
                <w:ilvl w:val="0"/>
                <w:numId w:val="7"/>
              </w:numPr>
              <w:autoSpaceDE w:val="0"/>
              <w:autoSpaceDN w:val="0"/>
              <w:adjustRightInd w:val="0"/>
              <w:spacing w:after="240"/>
              <w:contextualSpacing/>
              <w:rPr>
                <w:rFonts w:ascii="Calibri" w:eastAsia="MS Mincho" w:hAnsi="Calibri" w:cs="Times Roman"/>
                <w:color w:val="000000"/>
              </w:rPr>
            </w:pPr>
            <w:r w:rsidRPr="00494F0D">
              <w:rPr>
                <w:rFonts w:ascii="Calibri" w:eastAsia="MS Mincho" w:hAnsi="Calibri" w:cs="Times New Roman"/>
              </w:rPr>
              <w:lastRenderedPageBreak/>
              <w:t>Group was informed that recruitment to main trial is at 25 participants, and feedback about the participant information sheets has been positive.</w:t>
            </w:r>
          </w:p>
          <w:p w:rsidR="00494F0D" w:rsidRPr="00494F0D" w:rsidRDefault="00494F0D" w:rsidP="00494F0D">
            <w:pPr>
              <w:widowControl w:val="0"/>
              <w:numPr>
                <w:ilvl w:val="0"/>
                <w:numId w:val="7"/>
              </w:numPr>
              <w:autoSpaceDE w:val="0"/>
              <w:autoSpaceDN w:val="0"/>
              <w:adjustRightInd w:val="0"/>
              <w:spacing w:after="240"/>
              <w:contextualSpacing/>
              <w:rPr>
                <w:rFonts w:ascii="Calibri" w:eastAsia="MS Mincho" w:hAnsi="Calibri" w:cs="Times Roman"/>
                <w:color w:val="000000"/>
              </w:rPr>
            </w:pPr>
            <w:r w:rsidRPr="00494F0D">
              <w:rPr>
                <w:rFonts w:ascii="Calibri" w:eastAsia="MS Mincho" w:hAnsi="Calibri" w:cs="Times New Roman"/>
              </w:rPr>
              <w:t>Qualitative study is going well, and now halfway finished.</w:t>
            </w:r>
          </w:p>
          <w:p w:rsidR="00494F0D" w:rsidRPr="00494F0D" w:rsidRDefault="00494F0D" w:rsidP="00494F0D">
            <w:pPr>
              <w:numPr>
                <w:ilvl w:val="0"/>
                <w:numId w:val="7"/>
              </w:numPr>
              <w:contextualSpacing/>
              <w:rPr>
                <w:rFonts w:ascii="Calibri" w:eastAsia="MS Mincho" w:hAnsi="Calibri" w:cs="Times Roman"/>
                <w:color w:val="000000"/>
              </w:rPr>
            </w:pPr>
            <w:r w:rsidRPr="00494F0D">
              <w:rPr>
                <w:rFonts w:ascii="Calibri" w:eastAsia="MS Mincho" w:hAnsi="Calibri" w:cs="Times New Roman"/>
              </w:rPr>
              <w:t xml:space="preserve">Lots of time was spent going over the animated video that will be used to recruit surgeons, parents and CYP to the Delphi process for the COS sub-study. The group suggested more changes than the study team had expected but provided constructive criticism that was then used to improve the video. The study team embraced these critiques as it hopefully showed the CYP felt empowered to offer their true opinions. The final video is here: </w:t>
            </w:r>
            <w:hyperlink r:id="rId7" w:history="1">
              <w:r w:rsidRPr="00494F0D">
                <w:rPr>
                  <w:rFonts w:ascii="Calibri" w:eastAsia="MS Mincho" w:hAnsi="Calibri" w:cs="Times New Roman"/>
                  <w:color w:val="0000FF"/>
                  <w:u w:val="single"/>
                </w:rPr>
                <w:t>http://tinyurl.com/contracthta</w:t>
              </w:r>
            </w:hyperlink>
            <w:r w:rsidRPr="00494F0D">
              <w:rPr>
                <w:rFonts w:ascii="Calibri" w:eastAsia="MS Mincho" w:hAnsi="Calibri" w:cs="Times New Roman"/>
              </w:rPr>
              <w:t xml:space="preserve"> </w:t>
            </w:r>
            <w:hyperlink w:history="1"/>
            <w:r w:rsidRPr="00494F0D">
              <w:rPr>
                <w:rFonts w:ascii="Calibri" w:eastAsia="MS Mincho" w:hAnsi="Calibri" w:cs="Times New Roman"/>
              </w:rPr>
              <w:t>The COS registration website was shared with the group, which had been built based on work at the previous SSAG meeting. The group was happy with the content and tone of the website.</w:t>
            </w:r>
          </w:p>
        </w:tc>
      </w:tr>
      <w:tr w:rsidR="00494F0D" w:rsidRPr="00494F0D" w:rsidTr="00490155">
        <w:trPr>
          <w:trHeight w:val="572"/>
        </w:trPr>
        <w:tc>
          <w:tcPr>
            <w:tcW w:w="2255" w:type="dxa"/>
          </w:tcPr>
          <w:p w:rsidR="00494F0D" w:rsidRPr="00494F0D" w:rsidRDefault="00494F0D" w:rsidP="00494F0D">
            <w:pPr>
              <w:rPr>
                <w:rFonts w:ascii="Calibri" w:eastAsia="MS Mincho" w:hAnsi="Calibri" w:cs="Times New Roman"/>
              </w:rPr>
            </w:pPr>
            <w:r w:rsidRPr="00494F0D">
              <w:rPr>
                <w:rFonts w:ascii="Calibri" w:eastAsia="MS Mincho" w:hAnsi="Calibri" w:cs="Times New Roman"/>
              </w:rPr>
              <w:lastRenderedPageBreak/>
              <w:t>9 December 2017</w:t>
            </w:r>
          </w:p>
        </w:tc>
        <w:tc>
          <w:tcPr>
            <w:tcW w:w="5580" w:type="dxa"/>
          </w:tcPr>
          <w:p w:rsidR="00494F0D" w:rsidRPr="00494F0D" w:rsidRDefault="00494F0D" w:rsidP="00494F0D">
            <w:pPr>
              <w:numPr>
                <w:ilvl w:val="0"/>
                <w:numId w:val="22"/>
              </w:numPr>
              <w:contextualSpacing/>
              <w:rPr>
                <w:rFonts w:ascii="Calibri" w:eastAsia="MS Mincho" w:hAnsi="Calibri" w:cs="Times New Roman"/>
                <w:i/>
              </w:rPr>
            </w:pPr>
            <w:r w:rsidRPr="00494F0D">
              <w:rPr>
                <w:rFonts w:ascii="Calibri" w:eastAsia="MS Mincho" w:hAnsi="Calibri" w:cs="Times New Roman"/>
              </w:rPr>
              <w:t xml:space="preserve">Re-cap from last meeting </w:t>
            </w:r>
          </w:p>
          <w:p w:rsidR="00494F0D" w:rsidRPr="00494F0D" w:rsidRDefault="00494F0D" w:rsidP="00494F0D">
            <w:pPr>
              <w:numPr>
                <w:ilvl w:val="0"/>
                <w:numId w:val="21"/>
              </w:numPr>
              <w:contextualSpacing/>
              <w:rPr>
                <w:rFonts w:ascii="Calibri" w:eastAsia="MS Mincho" w:hAnsi="Calibri" w:cs="Times New Roman"/>
              </w:rPr>
            </w:pPr>
            <w:r w:rsidRPr="00494F0D">
              <w:rPr>
                <w:rFonts w:ascii="Calibri" w:eastAsia="MS Mincho" w:hAnsi="Calibri" w:cs="Times New Roman"/>
              </w:rPr>
              <w:t xml:space="preserve">Update on the project </w:t>
            </w:r>
          </w:p>
          <w:p w:rsidR="00494F0D" w:rsidRPr="00494F0D" w:rsidRDefault="00494F0D" w:rsidP="00494F0D">
            <w:pPr>
              <w:numPr>
                <w:ilvl w:val="1"/>
                <w:numId w:val="18"/>
              </w:numPr>
              <w:contextualSpacing/>
              <w:rPr>
                <w:rFonts w:ascii="Calibri" w:eastAsia="MS Mincho" w:hAnsi="Calibri" w:cs="Times New Roman"/>
                <w:i/>
              </w:rPr>
            </w:pPr>
            <w:r w:rsidRPr="00494F0D">
              <w:rPr>
                <w:rFonts w:ascii="Calibri" w:eastAsia="MS Mincho" w:hAnsi="Calibri" w:cs="Times New Roman"/>
                <w:i/>
              </w:rPr>
              <w:t>Update on recruitment numbers for main study</w:t>
            </w:r>
          </w:p>
          <w:p w:rsidR="00494F0D" w:rsidRPr="00494F0D" w:rsidRDefault="00494F0D" w:rsidP="00494F0D">
            <w:pPr>
              <w:numPr>
                <w:ilvl w:val="1"/>
                <w:numId w:val="18"/>
              </w:numPr>
              <w:contextualSpacing/>
              <w:rPr>
                <w:rFonts w:ascii="Calibri" w:eastAsia="MS Mincho" w:hAnsi="Calibri" w:cs="Times New Roman"/>
                <w:i/>
              </w:rPr>
            </w:pPr>
            <w:r w:rsidRPr="00494F0D">
              <w:rPr>
                <w:rFonts w:ascii="Calibri" w:eastAsia="MS Mincho" w:hAnsi="Calibri" w:cs="Times New Roman"/>
                <w:i/>
              </w:rPr>
              <w:t>Update on qualitative communication study</w:t>
            </w:r>
          </w:p>
          <w:p w:rsidR="00494F0D" w:rsidRPr="00494F0D" w:rsidRDefault="00494F0D" w:rsidP="00494F0D">
            <w:pPr>
              <w:numPr>
                <w:ilvl w:val="1"/>
                <w:numId w:val="18"/>
              </w:numPr>
              <w:contextualSpacing/>
              <w:rPr>
                <w:rFonts w:ascii="Calibri" w:eastAsia="MS Mincho" w:hAnsi="Calibri" w:cs="Times New Roman"/>
                <w:i/>
              </w:rPr>
            </w:pPr>
            <w:r w:rsidRPr="00494F0D">
              <w:rPr>
                <w:rFonts w:ascii="Calibri" w:eastAsia="MS Mincho" w:hAnsi="Calibri" w:cs="Times New Roman"/>
                <w:i/>
              </w:rPr>
              <w:t>Update on COS work</w:t>
            </w:r>
          </w:p>
          <w:p w:rsidR="00494F0D" w:rsidRPr="00494F0D" w:rsidRDefault="00494F0D" w:rsidP="00494F0D">
            <w:pPr>
              <w:numPr>
                <w:ilvl w:val="0"/>
                <w:numId w:val="23"/>
              </w:numPr>
              <w:contextualSpacing/>
              <w:rPr>
                <w:rFonts w:ascii="Calibri" w:eastAsia="MS Mincho" w:hAnsi="Calibri" w:cs="Times New Roman"/>
              </w:rPr>
            </w:pPr>
            <w:r w:rsidRPr="00494F0D">
              <w:rPr>
                <w:rFonts w:ascii="Calibri" w:eastAsia="MS Mincho" w:hAnsi="Calibri" w:cs="Times New Roman"/>
              </w:rPr>
              <w:t>Dissemination plans (Nigel and Erin)</w:t>
            </w:r>
          </w:p>
          <w:p w:rsidR="00494F0D" w:rsidRPr="00494F0D" w:rsidRDefault="00494F0D" w:rsidP="00494F0D">
            <w:pPr>
              <w:numPr>
                <w:ilvl w:val="1"/>
                <w:numId w:val="19"/>
              </w:numPr>
              <w:contextualSpacing/>
              <w:rPr>
                <w:rFonts w:ascii="Calibri" w:eastAsia="MS Mincho" w:hAnsi="Calibri" w:cs="Times New Roman"/>
                <w:i/>
              </w:rPr>
            </w:pPr>
            <w:r w:rsidRPr="00494F0D">
              <w:rPr>
                <w:rFonts w:ascii="Calibri" w:eastAsia="MS Mincho" w:hAnsi="Calibri" w:cs="Times New Roman"/>
                <w:i/>
              </w:rPr>
              <w:t xml:space="preserve">How do young people want to disseminate this? Video?  Writing? </w:t>
            </w:r>
          </w:p>
          <w:p w:rsidR="00494F0D" w:rsidRPr="00494F0D" w:rsidRDefault="00494F0D" w:rsidP="00494F0D">
            <w:pPr>
              <w:numPr>
                <w:ilvl w:val="0"/>
                <w:numId w:val="20"/>
              </w:numPr>
              <w:contextualSpacing/>
              <w:rPr>
                <w:rFonts w:ascii="Calibri" w:eastAsia="MS Mincho" w:hAnsi="Calibri" w:cs="Times New Roman"/>
              </w:rPr>
            </w:pPr>
            <w:r w:rsidRPr="00494F0D">
              <w:rPr>
                <w:rFonts w:ascii="Calibri" w:eastAsia="MS Mincho" w:hAnsi="Calibri" w:cs="Times New Roman"/>
              </w:rPr>
              <w:t>‘Guess who?’ game</w:t>
            </w:r>
          </w:p>
        </w:tc>
        <w:tc>
          <w:tcPr>
            <w:tcW w:w="5580" w:type="dxa"/>
          </w:tcPr>
          <w:p w:rsidR="00494F0D" w:rsidRPr="00494F0D" w:rsidRDefault="00494F0D" w:rsidP="00494F0D">
            <w:pPr>
              <w:numPr>
                <w:ilvl w:val="0"/>
                <w:numId w:val="8"/>
              </w:numPr>
              <w:ind w:left="387"/>
              <w:contextualSpacing/>
              <w:rPr>
                <w:rFonts w:ascii="Calibri" w:eastAsia="MS Mincho" w:hAnsi="Calibri" w:cs="Times New Roman"/>
              </w:rPr>
            </w:pPr>
            <w:r w:rsidRPr="00494F0D">
              <w:rPr>
                <w:rFonts w:ascii="Calibri" w:eastAsia="MS Mincho" w:hAnsi="Calibri" w:cs="Times New Roman"/>
              </w:rPr>
              <w:t xml:space="preserve">This meeting was largely to update the group on the various elements of the study, to start discussing the dissemination plans, and have a fun end-of-year social and as such was hosted in London. </w:t>
            </w:r>
          </w:p>
          <w:p w:rsidR="00494F0D" w:rsidRPr="00494F0D" w:rsidRDefault="00494F0D" w:rsidP="00494F0D">
            <w:pPr>
              <w:numPr>
                <w:ilvl w:val="0"/>
                <w:numId w:val="8"/>
              </w:numPr>
              <w:ind w:left="387"/>
              <w:contextualSpacing/>
              <w:rPr>
                <w:rFonts w:ascii="Calibri" w:eastAsia="MS Mincho" w:hAnsi="Calibri" w:cs="Times New Roman"/>
              </w:rPr>
            </w:pPr>
            <w:r w:rsidRPr="00494F0D">
              <w:rPr>
                <w:rFonts w:ascii="Calibri" w:eastAsia="MS Mincho" w:hAnsi="Calibri" w:cs="Times New Roman"/>
              </w:rPr>
              <w:t xml:space="preserve">The group was happy with any plans for dissemination. As the study wouldn’t be finishing for 11 months, it </w:t>
            </w:r>
            <w:r w:rsidRPr="00494F0D">
              <w:rPr>
                <w:rFonts w:ascii="Calibri" w:eastAsia="MS Mincho" w:hAnsi="Calibri" w:cs="Times New Roman"/>
              </w:rPr>
              <w:lastRenderedPageBreak/>
              <w:t>was difficult to speak in concrete terms, but the group agreed they would be happy to contribute to writing outputs, podcasts, and/or a video.</w:t>
            </w:r>
          </w:p>
          <w:p w:rsidR="00494F0D" w:rsidRPr="00494F0D" w:rsidRDefault="00494F0D" w:rsidP="00494F0D">
            <w:pPr>
              <w:numPr>
                <w:ilvl w:val="0"/>
                <w:numId w:val="8"/>
              </w:numPr>
              <w:ind w:left="387"/>
              <w:contextualSpacing/>
              <w:rPr>
                <w:rFonts w:ascii="Calibri" w:eastAsia="MS Mincho" w:hAnsi="Calibri" w:cs="Times New Roman"/>
              </w:rPr>
            </w:pPr>
            <w:r w:rsidRPr="00494F0D">
              <w:rPr>
                <w:rFonts w:ascii="Calibri" w:eastAsia="MS Mincho" w:hAnsi="Calibri" w:cs="Times New Roman"/>
              </w:rPr>
              <w:t>The meeting ended with a game which helped reinforce morale, and group spirit.</w:t>
            </w:r>
          </w:p>
        </w:tc>
      </w:tr>
      <w:tr w:rsidR="00494F0D" w:rsidRPr="00494F0D" w:rsidTr="00490155">
        <w:trPr>
          <w:trHeight w:val="588"/>
        </w:trPr>
        <w:tc>
          <w:tcPr>
            <w:tcW w:w="2255" w:type="dxa"/>
          </w:tcPr>
          <w:p w:rsidR="00494F0D" w:rsidRPr="00494F0D" w:rsidRDefault="00494F0D" w:rsidP="00494F0D">
            <w:pPr>
              <w:rPr>
                <w:rFonts w:ascii="Calibri" w:eastAsia="MS Mincho" w:hAnsi="Calibri" w:cs="Times New Roman"/>
              </w:rPr>
            </w:pPr>
            <w:r w:rsidRPr="00494F0D">
              <w:rPr>
                <w:rFonts w:ascii="Calibri" w:eastAsia="MS Mincho" w:hAnsi="Calibri" w:cs="Times New Roman"/>
              </w:rPr>
              <w:lastRenderedPageBreak/>
              <w:t>24 July 2018</w:t>
            </w:r>
          </w:p>
        </w:tc>
        <w:tc>
          <w:tcPr>
            <w:tcW w:w="5580" w:type="dxa"/>
          </w:tcPr>
          <w:p w:rsidR="00494F0D" w:rsidRPr="00494F0D" w:rsidRDefault="00494F0D" w:rsidP="00494F0D">
            <w:pPr>
              <w:numPr>
                <w:ilvl w:val="0"/>
                <w:numId w:val="24"/>
              </w:numPr>
              <w:contextualSpacing/>
              <w:rPr>
                <w:rFonts w:ascii="Calibri" w:eastAsia="MS Mincho" w:hAnsi="Calibri" w:cs="Times New Roman"/>
                <w:i/>
              </w:rPr>
            </w:pPr>
            <w:r w:rsidRPr="00494F0D">
              <w:rPr>
                <w:rFonts w:ascii="Calibri" w:eastAsia="MS Mincho" w:hAnsi="Calibri" w:cs="Times New Roman"/>
              </w:rPr>
              <w:t>Re-cap from last meeting (Erin)</w:t>
            </w:r>
          </w:p>
          <w:p w:rsidR="00494F0D" w:rsidRPr="00494F0D" w:rsidRDefault="00494F0D" w:rsidP="00494F0D">
            <w:pPr>
              <w:numPr>
                <w:ilvl w:val="0"/>
                <w:numId w:val="24"/>
              </w:numPr>
              <w:contextualSpacing/>
              <w:rPr>
                <w:rFonts w:ascii="Calibri" w:eastAsia="MS Mincho" w:hAnsi="Calibri" w:cs="Times New Roman"/>
              </w:rPr>
            </w:pPr>
            <w:r w:rsidRPr="00494F0D">
              <w:rPr>
                <w:rFonts w:ascii="Calibri" w:eastAsia="MS Mincho" w:hAnsi="Calibri" w:cs="Times New Roman"/>
              </w:rPr>
              <w:t>Update on the project, and COS questions (Nigel)</w:t>
            </w:r>
          </w:p>
          <w:p w:rsidR="00494F0D" w:rsidRPr="00494F0D" w:rsidRDefault="00494F0D" w:rsidP="00494F0D">
            <w:pPr>
              <w:numPr>
                <w:ilvl w:val="1"/>
                <w:numId w:val="24"/>
              </w:numPr>
              <w:contextualSpacing/>
              <w:rPr>
                <w:rFonts w:ascii="Calibri" w:eastAsia="MS Mincho" w:hAnsi="Calibri" w:cs="Times New Roman"/>
                <w:i/>
              </w:rPr>
            </w:pPr>
            <w:r w:rsidRPr="00494F0D">
              <w:rPr>
                <w:rFonts w:ascii="Calibri" w:eastAsia="MS Mincho" w:hAnsi="Calibri" w:cs="Times New Roman"/>
                <w:i/>
              </w:rPr>
              <w:t xml:space="preserve">Update on quantitative and qualitative studies </w:t>
            </w:r>
          </w:p>
          <w:p w:rsidR="00494F0D" w:rsidRPr="00494F0D" w:rsidRDefault="00494F0D" w:rsidP="00494F0D">
            <w:pPr>
              <w:numPr>
                <w:ilvl w:val="1"/>
                <w:numId w:val="24"/>
              </w:numPr>
              <w:contextualSpacing/>
              <w:rPr>
                <w:rFonts w:ascii="Calibri" w:eastAsia="MS Mincho" w:hAnsi="Calibri" w:cs="Times New Roman"/>
                <w:i/>
              </w:rPr>
            </w:pPr>
            <w:r w:rsidRPr="00494F0D">
              <w:rPr>
                <w:rFonts w:ascii="Calibri" w:eastAsia="MS Mincho" w:hAnsi="Calibri" w:cs="Times New Roman"/>
                <w:i/>
              </w:rPr>
              <w:t>Questions about COS work – troubleshooting problems with engaging stakeholders</w:t>
            </w:r>
          </w:p>
          <w:p w:rsidR="00494F0D" w:rsidRPr="00494F0D" w:rsidRDefault="00494F0D" w:rsidP="00494F0D">
            <w:pPr>
              <w:numPr>
                <w:ilvl w:val="0"/>
                <w:numId w:val="24"/>
              </w:numPr>
              <w:contextualSpacing/>
              <w:rPr>
                <w:rFonts w:ascii="Calibri" w:eastAsia="MS Mincho" w:hAnsi="Calibri" w:cs="Times New Roman"/>
              </w:rPr>
            </w:pPr>
            <w:r w:rsidRPr="00494F0D">
              <w:rPr>
                <w:rFonts w:ascii="Calibri" w:eastAsia="MS Mincho" w:hAnsi="Calibri" w:cs="Times New Roman"/>
              </w:rPr>
              <w:t>Dissemination plans (Nigel and Erin)</w:t>
            </w:r>
          </w:p>
          <w:p w:rsidR="00494F0D" w:rsidRPr="00494F0D" w:rsidRDefault="00494F0D" w:rsidP="00494F0D">
            <w:pPr>
              <w:numPr>
                <w:ilvl w:val="1"/>
                <w:numId w:val="24"/>
              </w:numPr>
              <w:contextualSpacing/>
              <w:rPr>
                <w:rFonts w:ascii="Calibri" w:eastAsia="MS Mincho" w:hAnsi="Calibri" w:cs="Times New Roman"/>
                <w:i/>
              </w:rPr>
            </w:pPr>
            <w:r w:rsidRPr="00494F0D">
              <w:rPr>
                <w:rFonts w:ascii="Calibri" w:eastAsia="MS Mincho" w:hAnsi="Calibri" w:cs="Times New Roman"/>
                <w:i/>
              </w:rPr>
              <w:t>How do young people want to disseminate this? Video?  Writing? Where should we disseminate?</w:t>
            </w:r>
          </w:p>
          <w:p w:rsidR="00494F0D" w:rsidRPr="00494F0D" w:rsidRDefault="00494F0D" w:rsidP="00494F0D">
            <w:pPr>
              <w:numPr>
                <w:ilvl w:val="1"/>
                <w:numId w:val="24"/>
              </w:numPr>
              <w:contextualSpacing/>
              <w:rPr>
                <w:rFonts w:ascii="Calibri" w:eastAsia="MS Mincho" w:hAnsi="Calibri" w:cs="Times New Roman"/>
                <w:i/>
              </w:rPr>
            </w:pPr>
            <w:r w:rsidRPr="00494F0D">
              <w:rPr>
                <w:rFonts w:ascii="Calibri" w:eastAsia="MS Mincho" w:hAnsi="Calibri" w:cs="Times New Roman"/>
                <w:i/>
              </w:rPr>
              <w:t>Reflective writing task – List and write a bit about what you’ve liked, what you haven’t liked, and what you’ve learned so far, doing this PPI work</w:t>
            </w:r>
          </w:p>
        </w:tc>
        <w:tc>
          <w:tcPr>
            <w:tcW w:w="5580" w:type="dxa"/>
          </w:tcPr>
          <w:p w:rsidR="00494F0D" w:rsidRPr="00494F0D" w:rsidRDefault="00494F0D" w:rsidP="00494F0D">
            <w:pPr>
              <w:numPr>
                <w:ilvl w:val="0"/>
                <w:numId w:val="8"/>
              </w:numPr>
              <w:ind w:left="387"/>
              <w:contextualSpacing/>
              <w:rPr>
                <w:rFonts w:ascii="Calibri" w:eastAsia="MS Mincho" w:hAnsi="Calibri" w:cs="Times New Roman"/>
              </w:rPr>
            </w:pPr>
            <w:r w:rsidRPr="00494F0D">
              <w:rPr>
                <w:rFonts w:ascii="Calibri" w:eastAsia="MS Mincho" w:hAnsi="Calibri" w:cs="Times New Roman"/>
              </w:rPr>
              <w:t>As it had been nearly 8 months since we had met in person, this meeting focused on group morale and updating people on study developments, for each part of the study.</w:t>
            </w:r>
          </w:p>
          <w:p w:rsidR="00494F0D" w:rsidRPr="00494F0D" w:rsidRDefault="00494F0D" w:rsidP="00494F0D">
            <w:pPr>
              <w:numPr>
                <w:ilvl w:val="0"/>
                <w:numId w:val="8"/>
              </w:numPr>
              <w:ind w:left="387"/>
              <w:contextualSpacing/>
              <w:rPr>
                <w:rFonts w:ascii="Calibri" w:eastAsia="MS Mincho" w:hAnsi="Calibri" w:cs="Times New Roman"/>
              </w:rPr>
            </w:pPr>
            <w:r w:rsidRPr="00494F0D">
              <w:rPr>
                <w:rFonts w:ascii="Calibri" w:eastAsia="MS Mincho" w:hAnsi="Calibri" w:cs="Times New Roman"/>
              </w:rPr>
              <w:t xml:space="preserve">At this point the COS sub-study was experiencing difficulties with retaining CYP in the Delphi process. The group were asked their opinions on offering financial remuneration as an incentive to complete the final Delphi round, and they unanimously agreed it would be an appropriate and likely helpful approach.  The PI subsequently applied for an ethics amendment to the COS sub-study, and this was permitted. </w:t>
            </w:r>
          </w:p>
          <w:p w:rsidR="00494F0D" w:rsidRPr="00494F0D" w:rsidRDefault="00494F0D" w:rsidP="00494F0D">
            <w:pPr>
              <w:numPr>
                <w:ilvl w:val="0"/>
                <w:numId w:val="8"/>
              </w:numPr>
              <w:ind w:left="387"/>
              <w:contextualSpacing/>
              <w:rPr>
                <w:rFonts w:ascii="Calibri" w:eastAsia="MS Mincho" w:hAnsi="Calibri" w:cs="Times New Roman"/>
              </w:rPr>
            </w:pPr>
            <w:r w:rsidRPr="00494F0D">
              <w:rPr>
                <w:rFonts w:ascii="Calibri" w:eastAsia="MS Mincho" w:hAnsi="Calibri" w:cs="Times New Roman"/>
              </w:rPr>
              <w:t>We discussed again dissemination plans, and started to manage expectations that the study would soon be ending, although made it clear we would want to work with the SSAG after the study was officially closed, on dissemination products.</w:t>
            </w:r>
          </w:p>
        </w:tc>
      </w:tr>
    </w:tbl>
    <w:p w:rsidR="00494F0D" w:rsidRPr="00494F0D" w:rsidRDefault="00494F0D" w:rsidP="00494F0D">
      <w:pPr>
        <w:spacing w:after="200" w:line="276" w:lineRule="auto"/>
        <w:rPr>
          <w:rFonts w:ascii="Calibri" w:eastAsia="SimSun" w:hAnsi="Calibri" w:cs="Arial"/>
          <w:lang w:eastAsia="zh-CN"/>
        </w:rPr>
      </w:pPr>
    </w:p>
    <w:p w:rsidR="00D94B4C" w:rsidRPr="00D94B4C" w:rsidRDefault="00D94B4C">
      <w:pPr>
        <w:rPr>
          <w:u w:val="single"/>
        </w:rPr>
      </w:pPr>
      <w:r w:rsidRPr="00D94B4C">
        <w:rPr>
          <w:u w:val="single"/>
        </w:rPr>
        <w:t>Future activities</w:t>
      </w:r>
    </w:p>
    <w:p w:rsidR="00F41345" w:rsidRPr="00D94B4C" w:rsidRDefault="00D94B4C">
      <w:r w:rsidRPr="00D94B4C">
        <w:t xml:space="preserve">As mentioned </w:t>
      </w:r>
      <w:r w:rsidRPr="00D94B4C">
        <w:t>in the main report</w:t>
      </w:r>
      <w:r w:rsidRPr="00D94B4C">
        <w:t xml:space="preserve">, we are planning two further face-to-face meetings with the SSAG, to co-produce dissemination materials. We will defer to the opinions and preferences of the group </w:t>
      </w:r>
      <w:r w:rsidRPr="00D94B4C">
        <w:lastRenderedPageBreak/>
        <w:t>members, but anticipated dissemination products will be another animated video, a conference attendance with one or two members of the SSAG and at least one manuscript co-authored by a member, or members, of the SSAG. One young w</w:t>
      </w:r>
      <w:bookmarkStart w:id="1" w:name="_GoBack"/>
      <w:bookmarkEnd w:id="1"/>
      <w:r w:rsidRPr="00D94B4C">
        <w:t>oman who is now at university has expressed a keen interest in co-authoring a manuscript for publication, which she recognises would be advantageous for her curriculum vitae.</w:t>
      </w:r>
    </w:p>
    <w:sectPr w:rsidR="00F41345" w:rsidRPr="00D94B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2AAD"/>
    <w:multiLevelType w:val="hybridMultilevel"/>
    <w:tmpl w:val="BDBA31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8364AA"/>
    <w:multiLevelType w:val="hybridMultilevel"/>
    <w:tmpl w:val="20A23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5761A0"/>
    <w:multiLevelType w:val="hybridMultilevel"/>
    <w:tmpl w:val="C204B7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936BD4"/>
    <w:multiLevelType w:val="hybridMultilevel"/>
    <w:tmpl w:val="CB726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80183E"/>
    <w:multiLevelType w:val="hybridMultilevel"/>
    <w:tmpl w:val="B482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93394"/>
    <w:multiLevelType w:val="hybridMultilevel"/>
    <w:tmpl w:val="D924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A7CCE"/>
    <w:multiLevelType w:val="hybridMultilevel"/>
    <w:tmpl w:val="96C2F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A03DFF"/>
    <w:multiLevelType w:val="hybridMultilevel"/>
    <w:tmpl w:val="727EE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7A2535"/>
    <w:multiLevelType w:val="hybridMultilevel"/>
    <w:tmpl w:val="564E8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C71481"/>
    <w:multiLevelType w:val="hybridMultilevel"/>
    <w:tmpl w:val="8E20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D69C8"/>
    <w:multiLevelType w:val="hybridMultilevel"/>
    <w:tmpl w:val="98F6BD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455A04"/>
    <w:multiLevelType w:val="hybridMultilevel"/>
    <w:tmpl w:val="350694C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AD5A57"/>
    <w:multiLevelType w:val="hybridMultilevel"/>
    <w:tmpl w:val="02C20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0600F9"/>
    <w:multiLevelType w:val="hybridMultilevel"/>
    <w:tmpl w:val="4EA69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10976"/>
    <w:multiLevelType w:val="hybridMultilevel"/>
    <w:tmpl w:val="999A2D6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F169B6"/>
    <w:multiLevelType w:val="hybridMultilevel"/>
    <w:tmpl w:val="68F27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C15F7F"/>
    <w:multiLevelType w:val="hybridMultilevel"/>
    <w:tmpl w:val="55FAB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601FE0"/>
    <w:multiLevelType w:val="hybridMultilevel"/>
    <w:tmpl w:val="0EAAC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6F3DCB"/>
    <w:multiLevelType w:val="hybridMultilevel"/>
    <w:tmpl w:val="CAB41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5746AF"/>
    <w:multiLevelType w:val="hybridMultilevel"/>
    <w:tmpl w:val="F576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5F3F38"/>
    <w:multiLevelType w:val="hybridMultilevel"/>
    <w:tmpl w:val="074EA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D60F0E"/>
    <w:multiLevelType w:val="hybridMultilevel"/>
    <w:tmpl w:val="68FE7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1F6AFD"/>
    <w:multiLevelType w:val="hybridMultilevel"/>
    <w:tmpl w:val="929C0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EB60321"/>
    <w:multiLevelType w:val="hybridMultilevel"/>
    <w:tmpl w:val="4BDCC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7"/>
  </w:num>
  <w:num w:numId="4">
    <w:abstractNumId w:val="15"/>
  </w:num>
  <w:num w:numId="5">
    <w:abstractNumId w:val="13"/>
  </w:num>
  <w:num w:numId="6">
    <w:abstractNumId w:val="4"/>
  </w:num>
  <w:num w:numId="7">
    <w:abstractNumId w:val="16"/>
  </w:num>
  <w:num w:numId="8">
    <w:abstractNumId w:val="7"/>
  </w:num>
  <w:num w:numId="9">
    <w:abstractNumId w:val="8"/>
  </w:num>
  <w:num w:numId="10">
    <w:abstractNumId w:val="1"/>
  </w:num>
  <w:num w:numId="11">
    <w:abstractNumId w:val="9"/>
  </w:num>
  <w:num w:numId="12">
    <w:abstractNumId w:val="19"/>
  </w:num>
  <w:num w:numId="13">
    <w:abstractNumId w:val="5"/>
  </w:num>
  <w:num w:numId="14">
    <w:abstractNumId w:val="22"/>
  </w:num>
  <w:num w:numId="15">
    <w:abstractNumId w:val="18"/>
  </w:num>
  <w:num w:numId="16">
    <w:abstractNumId w:val="2"/>
  </w:num>
  <w:num w:numId="17">
    <w:abstractNumId w:val="20"/>
  </w:num>
  <w:num w:numId="18">
    <w:abstractNumId w:val="14"/>
  </w:num>
  <w:num w:numId="19">
    <w:abstractNumId w:val="11"/>
  </w:num>
  <w:num w:numId="20">
    <w:abstractNumId w:val="6"/>
  </w:num>
  <w:num w:numId="21">
    <w:abstractNumId w:val="21"/>
  </w:num>
  <w:num w:numId="22">
    <w:abstractNumId w:val="12"/>
  </w:num>
  <w:num w:numId="23">
    <w:abstractNumId w:val="2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F0D"/>
    <w:rsid w:val="001F4BCE"/>
    <w:rsid w:val="00494F0D"/>
    <w:rsid w:val="00917CDF"/>
    <w:rsid w:val="00D94B4C"/>
    <w:rsid w:val="00F41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062C"/>
  <w15:chartTrackingRefBased/>
  <w15:docId w15:val="{E93970DC-65F7-4DD0-A66E-1FE5E454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0">
    <w:name w:val="Table Grid20"/>
    <w:basedOn w:val="TableNormal"/>
    <w:next w:val="TableGrid"/>
    <w:uiPriority w:val="59"/>
    <w:rsid w:val="00494F0D"/>
    <w:pPr>
      <w:spacing w:after="0" w:line="240" w:lineRule="auto"/>
    </w:pPr>
    <w:rPr>
      <w:rFonts w:eastAsia="SimSu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94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nyurl.com/contracth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et-initiative.org/ppi/patientsandpublic" TargetMode="External"/><Relationship Id="rId5" Type="http://schemas.openxmlformats.org/officeDocument/2006/relationships/hyperlink" Target="http://www.comet-initiativ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W.</dc:creator>
  <cp:keywords/>
  <dc:description/>
  <cp:lastModifiedBy>Hall N.J.</cp:lastModifiedBy>
  <cp:revision>2</cp:revision>
  <dcterms:created xsi:type="dcterms:W3CDTF">2020-08-24T20:34:00Z</dcterms:created>
  <dcterms:modified xsi:type="dcterms:W3CDTF">2020-08-24T20:34:00Z</dcterms:modified>
</cp:coreProperties>
</file>