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19" w:rsidRPr="00034540" w:rsidRDefault="00DB0819" w:rsidP="00DB0819">
      <w:pPr>
        <w:pStyle w:val="Caption"/>
        <w:rPr>
          <w:rFonts w:asciiTheme="minorHAnsi" w:hAnsiTheme="minorHAnsi"/>
          <w:sz w:val="24"/>
          <w:szCs w:val="24"/>
        </w:rPr>
      </w:pPr>
      <w:bookmarkStart w:id="0" w:name="_Toc860665"/>
      <w:r>
        <w:t xml:space="preserve">Supplementary Material File </w:t>
      </w:r>
      <w:r>
        <w:rPr>
          <w:noProof/>
        </w:rPr>
        <w:t>2</w:t>
      </w:r>
      <w:r>
        <w:t xml:space="preserve">: </w:t>
      </w:r>
      <w:r w:rsidRPr="003C5377">
        <w:t>Participant characteristics for 1240 adults with measurements of adiposity at baseline</w:t>
      </w:r>
      <w:bookmarkEnd w:id="0"/>
    </w:p>
    <w:tbl>
      <w:tblPr>
        <w:tblW w:w="12240" w:type="dxa"/>
        <w:tblLook w:val="04A0" w:firstRow="1" w:lastRow="0" w:firstColumn="1" w:lastColumn="0" w:noHBand="0" w:noVBand="1"/>
      </w:tblPr>
      <w:tblGrid>
        <w:gridCol w:w="3420"/>
        <w:gridCol w:w="665"/>
        <w:gridCol w:w="1295"/>
        <w:gridCol w:w="665"/>
        <w:gridCol w:w="1295"/>
        <w:gridCol w:w="665"/>
        <w:gridCol w:w="1295"/>
        <w:gridCol w:w="787"/>
        <w:gridCol w:w="1173"/>
        <w:gridCol w:w="980"/>
      </w:tblGrid>
      <w:tr w:rsidR="00DB0819" w:rsidRPr="00034540" w:rsidTr="009D705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Housing sector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Social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Intermediate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arket-rent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(n = 512)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(n = 503)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(n = 225)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(N = 1240)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-value</w:t>
            </w: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r w:rsidRPr="00034540">
              <w:rPr>
                <w:rFonts w:ascii="Brush Script MT" w:eastAsia="Times New Roman" w:hAnsi="Brush Script MT" w:cs="Times New Roman"/>
                <w:color w:val="000000"/>
                <w:lang w:eastAsia="en-GB"/>
              </w:rPr>
              <w:t>X</w:t>
            </w:r>
            <w:r w:rsidRPr="00034540">
              <w:rPr>
                <w:rFonts w:eastAsia="Times New Roman" w:cs="Arial"/>
                <w:color w:val="000000"/>
                <w:vertAlign w:val="superscript"/>
                <w:lang w:eastAsia="en-GB"/>
              </w:rPr>
              <w:t>2</w:t>
            </w:r>
            <w:r w:rsidRPr="00034540"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Sex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137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(26.8%)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(51.5%)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126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(56.0%)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522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(42.1%)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375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(73.2%)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(48.5%)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(44.0%)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718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(57.9%)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&lt;0.0001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Age group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16-24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(20.9%)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(18.3%)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(31.1%)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(21.7%)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25-34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129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(25.2%)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(57.9%)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(49.3%)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531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(42.8%)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35-49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233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(45.5%)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(20.3%)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(10.2%)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358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(28.9%)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50+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(8.4%)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(3.6%)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(9.3%)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(6.6%)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&lt;0.0001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Ethnic group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White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(18.8%)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342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(68.0%)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157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(69.8%)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595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(48.0%)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Black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(47.9%)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(10.5%)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(7.1%)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314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(25.3%)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Asian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(20.9%)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(12.4%)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210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(16.9%)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Mixed/Other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(12.5%)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(6.6%)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(10.7%)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&lt;0.0001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NS-SEC*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Higher Managerial / Professional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(11.9%)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357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(71.4%)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150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(66.7%)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567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(46.1%)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Intermediate Occupations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(12.3%)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(15.4%)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(16.9%)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177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(14.4%)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Routine / Manual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125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(24.8%)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(6.8%)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(4.4%)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169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(13.7%)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Economically inactive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258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(51.1%)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(6.4%)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(12.0%)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317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(25.8%)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&lt;0.0001</w:t>
            </w: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ongstanding l</w:t>
            </w:r>
            <w:r w:rsidRPr="0003454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imiting illness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(19.9%)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(8.0%)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(4.9%)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153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(12.3%)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B0819" w:rsidRPr="00034540" w:rsidTr="009D705C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410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(80.1%)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463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(92.0%)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214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(95.1%)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1087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(87.7%)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819" w:rsidRPr="00034540" w:rsidRDefault="00DB0819" w:rsidP="009D70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34540">
              <w:rPr>
                <w:rFonts w:ascii="Calibri" w:eastAsia="Times New Roman" w:hAnsi="Calibri" w:cs="Times New Roman"/>
                <w:color w:val="000000"/>
                <w:lang w:eastAsia="en-GB"/>
              </w:rPr>
              <w:t>&lt;0.0001</w:t>
            </w:r>
          </w:p>
        </w:tc>
      </w:tr>
    </w:tbl>
    <w:p w:rsidR="00DB0819" w:rsidRPr="00EF61DC" w:rsidRDefault="00DB0819" w:rsidP="00DB0819">
      <w:pPr>
        <w:spacing w:after="0" w:line="240" w:lineRule="auto"/>
        <w:rPr>
          <w:rFonts w:asciiTheme="minorHAnsi" w:eastAsia="Times New Roman" w:hAnsiTheme="minorHAnsi" w:cs="Arial"/>
          <w:color w:val="000000"/>
          <w:sz w:val="18"/>
          <w:szCs w:val="18"/>
          <w:lang w:eastAsia="en-GB"/>
        </w:rPr>
      </w:pPr>
      <w:r w:rsidRPr="00EF61DC"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  <w:t>p (</w:t>
      </w:r>
      <w:r w:rsidRPr="00EF61DC">
        <w:rPr>
          <w:rFonts w:ascii="Brush Script MT" w:eastAsia="Times New Roman" w:hAnsi="Brush Script MT" w:cs="Times New Roman"/>
          <w:color w:val="000000"/>
          <w:sz w:val="18"/>
          <w:szCs w:val="18"/>
          <w:lang w:eastAsia="en-GB"/>
        </w:rPr>
        <w:t>X</w:t>
      </w:r>
      <w:r w:rsidRPr="00EF61DC">
        <w:rPr>
          <w:rFonts w:eastAsia="Times New Roman" w:cs="Arial"/>
          <w:color w:val="000000"/>
          <w:sz w:val="18"/>
          <w:szCs w:val="18"/>
          <w:vertAlign w:val="superscript"/>
          <w:lang w:eastAsia="en-GB"/>
        </w:rPr>
        <w:t>2</w:t>
      </w:r>
      <w:r w:rsidRPr="00EF61DC">
        <w:rPr>
          <w:rFonts w:eastAsia="Times New Roman" w:cs="Arial"/>
          <w:color w:val="000000"/>
          <w:sz w:val="18"/>
          <w:szCs w:val="18"/>
          <w:lang w:eastAsia="en-GB"/>
        </w:rPr>
        <w:t xml:space="preserve">): </w:t>
      </w:r>
      <w:r w:rsidRPr="00EF61DC">
        <w:rPr>
          <w:rFonts w:asciiTheme="minorHAnsi" w:eastAsia="Times New Roman" w:hAnsiTheme="minorHAnsi" w:cs="Arial"/>
          <w:color w:val="000000"/>
          <w:sz w:val="18"/>
          <w:szCs w:val="18"/>
          <w:lang w:eastAsia="en-GB"/>
        </w:rPr>
        <w:t>p-value for Chi-squared test</w:t>
      </w:r>
    </w:p>
    <w:p w:rsidR="00DB0819" w:rsidRPr="00034540" w:rsidRDefault="00DB0819" w:rsidP="00DB0819">
      <w:pPr>
        <w:spacing w:after="0" w:line="240" w:lineRule="auto"/>
        <w:rPr>
          <w:rFonts w:asciiTheme="minorHAnsi" w:hAnsiTheme="minorHAnsi"/>
        </w:rPr>
      </w:pPr>
      <w:r w:rsidRPr="00EF61DC">
        <w:rPr>
          <w:rFonts w:asciiTheme="minorHAnsi" w:eastAsia="Times New Roman" w:hAnsiTheme="minorHAnsi" w:cs="Arial"/>
          <w:color w:val="000000"/>
          <w:sz w:val="18"/>
          <w:szCs w:val="18"/>
          <w:lang w:eastAsia="en-GB"/>
        </w:rPr>
        <w:t>* 10 responses missing for NS-SEC group</w:t>
      </w:r>
      <w:bookmarkStart w:id="1" w:name="_GoBack"/>
      <w:bookmarkEnd w:id="1"/>
    </w:p>
    <w:p w:rsidR="0074303A" w:rsidRDefault="0074303A"/>
    <w:sectPr w:rsidR="0074303A" w:rsidSect="00DB081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19"/>
    <w:rsid w:val="000C5582"/>
    <w:rsid w:val="001E11CA"/>
    <w:rsid w:val="005A7A07"/>
    <w:rsid w:val="005C70EA"/>
    <w:rsid w:val="0074303A"/>
    <w:rsid w:val="00A06DA8"/>
    <w:rsid w:val="00AC7937"/>
    <w:rsid w:val="00AD3135"/>
    <w:rsid w:val="00B5216B"/>
    <w:rsid w:val="00DB0819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73A82"/>
  <w15:chartTrackingRefBased/>
  <w15:docId w15:val="{9FAF0825-3174-8341-9138-A8A0EE82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19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B0819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DB0819"/>
    <w:rPr>
      <w:rFonts w:ascii="Arial" w:hAnsi="Arial"/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Prepress Projects Ltd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2020-02-12T09:59:00Z</dcterms:created>
  <dcterms:modified xsi:type="dcterms:W3CDTF">2020-02-12T09:59:00Z</dcterms:modified>
</cp:coreProperties>
</file>